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0ADC" w:rsidRDefault="00970ADC" w:rsidP="00970ADC">
      <w:pPr>
        <w:widowControl/>
        <w:spacing w:before="100" w:beforeAutospacing="1" w:after="100" w:afterAutospacing="1" w:line="440" w:lineRule="exact"/>
        <w:jc w:val="center"/>
        <w:rPr>
          <w:rFonts w:ascii="黑体" w:eastAsia="黑体" w:hAnsi="宋体" w:cs="宋体"/>
          <w:kern w:val="0"/>
          <w:sz w:val="44"/>
          <w:szCs w:val="44"/>
        </w:rPr>
      </w:pPr>
      <w:r>
        <w:rPr>
          <w:rFonts w:ascii="黑体" w:eastAsia="黑体" w:hAnsi="宋体" w:cs="宋体" w:hint="eastAsia"/>
          <w:kern w:val="0"/>
          <w:sz w:val="44"/>
          <w:szCs w:val="44"/>
        </w:rPr>
        <w:t>河北经贸大学课程水平认定</w:t>
      </w:r>
    </w:p>
    <w:p w:rsidR="00B64914" w:rsidRDefault="00B64914" w:rsidP="00F11767">
      <w:pPr>
        <w:widowControl/>
        <w:spacing w:before="100" w:beforeAutospacing="1" w:after="100" w:afterAutospacing="1" w:line="440" w:lineRule="exact"/>
        <w:jc w:val="center"/>
        <w:rPr>
          <w:rFonts w:ascii="黑体" w:eastAsia="黑体" w:hAnsi="宋体" w:cs="宋体"/>
          <w:kern w:val="0"/>
          <w:sz w:val="44"/>
          <w:szCs w:val="44"/>
        </w:rPr>
      </w:pPr>
      <w:r>
        <w:rPr>
          <w:rFonts w:ascii="黑体" w:eastAsia="黑体" w:hAnsi="宋体" w:cs="宋体" w:hint="eastAsia"/>
          <w:kern w:val="0"/>
          <w:sz w:val="44"/>
          <w:szCs w:val="44"/>
        </w:rPr>
        <w:t>《应用时间序列分析》</w:t>
      </w:r>
      <w:r w:rsidR="00970ADC">
        <w:rPr>
          <w:rFonts w:ascii="黑体" w:eastAsia="黑体" w:hAnsi="华文中宋" w:cs="宋体" w:hint="eastAsia"/>
          <w:kern w:val="0"/>
          <w:sz w:val="44"/>
          <w:szCs w:val="44"/>
        </w:rPr>
        <w:t>课程</w:t>
      </w:r>
      <w:r>
        <w:rPr>
          <w:rFonts w:ascii="黑体" w:eastAsia="黑体" w:hAnsi="华文中宋" w:cs="宋体" w:hint="eastAsia"/>
          <w:kern w:val="0"/>
          <w:sz w:val="44"/>
          <w:szCs w:val="44"/>
        </w:rPr>
        <w:t>大纲</w:t>
      </w:r>
    </w:p>
    <w:tbl>
      <w:tblPr>
        <w:tblW w:w="8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130"/>
        <w:gridCol w:w="2231"/>
        <w:gridCol w:w="1276"/>
        <w:gridCol w:w="2885"/>
      </w:tblGrid>
      <w:tr w:rsidR="00B64914">
        <w:tc>
          <w:tcPr>
            <w:tcW w:w="2130" w:type="dxa"/>
            <w:shd w:val="clear" w:color="auto" w:fill="D9D9D9"/>
            <w:vAlign w:val="center"/>
          </w:tcPr>
          <w:p w:rsidR="00B64914" w:rsidRDefault="00B64914" w:rsidP="00F11767">
            <w:pPr>
              <w:adjustRightInd w:val="0"/>
              <w:snapToGrid w:val="0"/>
              <w:spacing w:line="440" w:lineRule="exact"/>
              <w:jc w:val="center"/>
              <w:rPr>
                <w:rFonts w:ascii="宋体"/>
                <w:b/>
                <w:sz w:val="24"/>
              </w:rPr>
            </w:pPr>
            <w:r>
              <w:rPr>
                <w:rFonts w:ascii="宋体" w:hAnsi="宋体" w:hint="eastAsia"/>
                <w:b/>
                <w:sz w:val="24"/>
              </w:rPr>
              <w:t>课程名称</w:t>
            </w:r>
          </w:p>
        </w:tc>
        <w:tc>
          <w:tcPr>
            <w:tcW w:w="2231" w:type="dxa"/>
            <w:vAlign w:val="center"/>
          </w:tcPr>
          <w:p w:rsidR="00B64914" w:rsidRDefault="00B64914" w:rsidP="00F11767">
            <w:pPr>
              <w:adjustRightInd w:val="0"/>
              <w:snapToGrid w:val="0"/>
              <w:spacing w:line="440" w:lineRule="exact"/>
              <w:jc w:val="center"/>
              <w:rPr>
                <w:rFonts w:ascii="宋体"/>
                <w:sz w:val="24"/>
              </w:rPr>
            </w:pPr>
            <w:r>
              <w:rPr>
                <w:rFonts w:ascii="宋体" w:hAnsi="宋体" w:hint="eastAsia"/>
                <w:sz w:val="24"/>
              </w:rPr>
              <w:t>应用时间序列分析</w:t>
            </w:r>
          </w:p>
        </w:tc>
        <w:tc>
          <w:tcPr>
            <w:tcW w:w="1276" w:type="dxa"/>
            <w:shd w:val="clear" w:color="auto" w:fill="D9D9D9"/>
            <w:vAlign w:val="center"/>
          </w:tcPr>
          <w:p w:rsidR="00B64914" w:rsidRDefault="00B64914" w:rsidP="00F11767">
            <w:pPr>
              <w:adjustRightInd w:val="0"/>
              <w:snapToGrid w:val="0"/>
              <w:spacing w:line="440" w:lineRule="exact"/>
              <w:jc w:val="center"/>
              <w:rPr>
                <w:rFonts w:ascii="宋体"/>
                <w:b/>
                <w:sz w:val="24"/>
              </w:rPr>
            </w:pPr>
            <w:r>
              <w:rPr>
                <w:rFonts w:ascii="宋体" w:hAnsi="宋体" w:hint="eastAsia"/>
                <w:b/>
                <w:sz w:val="24"/>
              </w:rPr>
              <w:t>课程类型</w:t>
            </w:r>
          </w:p>
        </w:tc>
        <w:tc>
          <w:tcPr>
            <w:tcW w:w="2885" w:type="dxa"/>
            <w:vAlign w:val="center"/>
          </w:tcPr>
          <w:p w:rsidR="00B64914" w:rsidRDefault="00B64914" w:rsidP="00F11767">
            <w:pPr>
              <w:adjustRightInd w:val="0"/>
              <w:snapToGrid w:val="0"/>
              <w:spacing w:line="440" w:lineRule="exact"/>
              <w:jc w:val="center"/>
              <w:rPr>
                <w:rFonts w:ascii="宋体"/>
                <w:sz w:val="24"/>
              </w:rPr>
            </w:pPr>
            <w:r>
              <w:rPr>
                <w:rFonts w:ascii="宋体" w:hAnsi="宋体" w:hint="eastAsia"/>
                <w:sz w:val="24"/>
              </w:rPr>
              <w:t>专业必修课程</w:t>
            </w:r>
          </w:p>
        </w:tc>
      </w:tr>
      <w:tr w:rsidR="00B64914">
        <w:tc>
          <w:tcPr>
            <w:tcW w:w="2130" w:type="dxa"/>
            <w:shd w:val="clear" w:color="auto" w:fill="D9D9D9"/>
            <w:vAlign w:val="center"/>
          </w:tcPr>
          <w:p w:rsidR="00B64914" w:rsidRDefault="00B64914" w:rsidP="00F11767">
            <w:pPr>
              <w:adjustRightInd w:val="0"/>
              <w:snapToGrid w:val="0"/>
              <w:spacing w:line="440" w:lineRule="exact"/>
              <w:jc w:val="center"/>
              <w:rPr>
                <w:rFonts w:ascii="宋体"/>
                <w:b/>
                <w:sz w:val="24"/>
              </w:rPr>
            </w:pPr>
            <w:r>
              <w:rPr>
                <w:rFonts w:ascii="宋体" w:hAnsi="宋体" w:hint="eastAsia"/>
                <w:b/>
                <w:sz w:val="24"/>
              </w:rPr>
              <w:t>总</w:t>
            </w:r>
            <w:r>
              <w:rPr>
                <w:rFonts w:ascii="宋体" w:hAnsi="宋体"/>
                <w:b/>
                <w:sz w:val="24"/>
              </w:rPr>
              <w:t xml:space="preserve"> </w:t>
            </w:r>
            <w:r>
              <w:rPr>
                <w:rFonts w:ascii="宋体" w:hAnsi="宋体" w:hint="eastAsia"/>
                <w:b/>
                <w:sz w:val="24"/>
              </w:rPr>
              <w:t>学</w:t>
            </w:r>
            <w:r>
              <w:rPr>
                <w:rFonts w:ascii="宋体" w:hAnsi="宋体"/>
                <w:b/>
                <w:sz w:val="24"/>
              </w:rPr>
              <w:t xml:space="preserve"> </w:t>
            </w:r>
            <w:r>
              <w:rPr>
                <w:rFonts w:ascii="宋体" w:hAnsi="宋体" w:hint="eastAsia"/>
                <w:b/>
                <w:sz w:val="24"/>
              </w:rPr>
              <w:t>时</w:t>
            </w:r>
          </w:p>
        </w:tc>
        <w:tc>
          <w:tcPr>
            <w:tcW w:w="2231" w:type="dxa"/>
            <w:vAlign w:val="center"/>
          </w:tcPr>
          <w:p w:rsidR="00B64914" w:rsidRDefault="00B64914" w:rsidP="00F11767">
            <w:pPr>
              <w:adjustRightInd w:val="0"/>
              <w:snapToGrid w:val="0"/>
              <w:spacing w:line="440" w:lineRule="exact"/>
              <w:jc w:val="center"/>
              <w:rPr>
                <w:rFonts w:ascii="宋体"/>
                <w:sz w:val="24"/>
              </w:rPr>
            </w:pPr>
            <w:r>
              <w:rPr>
                <w:rFonts w:ascii="宋体" w:hAnsi="宋体"/>
                <w:sz w:val="24"/>
              </w:rPr>
              <w:t>32</w:t>
            </w:r>
            <w:r>
              <w:rPr>
                <w:rFonts w:ascii="宋体" w:hAnsi="宋体" w:hint="eastAsia"/>
                <w:sz w:val="24"/>
              </w:rPr>
              <w:t>学时</w:t>
            </w:r>
          </w:p>
        </w:tc>
        <w:tc>
          <w:tcPr>
            <w:tcW w:w="1276" w:type="dxa"/>
            <w:shd w:val="clear" w:color="auto" w:fill="D9D9D9"/>
            <w:vAlign w:val="center"/>
          </w:tcPr>
          <w:p w:rsidR="00B64914" w:rsidRDefault="00B64914" w:rsidP="00F11767">
            <w:pPr>
              <w:adjustRightInd w:val="0"/>
              <w:snapToGrid w:val="0"/>
              <w:spacing w:line="440" w:lineRule="exact"/>
              <w:jc w:val="center"/>
              <w:rPr>
                <w:rFonts w:ascii="宋体"/>
                <w:b/>
                <w:sz w:val="24"/>
              </w:rPr>
            </w:pPr>
            <w:r>
              <w:rPr>
                <w:rFonts w:ascii="宋体" w:hAnsi="宋体" w:hint="eastAsia"/>
                <w:b/>
                <w:sz w:val="24"/>
              </w:rPr>
              <w:t>学</w:t>
            </w:r>
            <w:r>
              <w:rPr>
                <w:rFonts w:ascii="宋体" w:hAnsi="宋体"/>
                <w:b/>
                <w:sz w:val="24"/>
              </w:rPr>
              <w:t xml:space="preserve">    </w:t>
            </w:r>
            <w:r>
              <w:rPr>
                <w:rFonts w:ascii="宋体" w:hAnsi="宋体" w:hint="eastAsia"/>
                <w:b/>
                <w:sz w:val="24"/>
              </w:rPr>
              <w:t>分</w:t>
            </w:r>
          </w:p>
        </w:tc>
        <w:tc>
          <w:tcPr>
            <w:tcW w:w="2885" w:type="dxa"/>
            <w:vAlign w:val="center"/>
          </w:tcPr>
          <w:p w:rsidR="00B64914" w:rsidRDefault="00B64914" w:rsidP="00F11767">
            <w:pPr>
              <w:adjustRightInd w:val="0"/>
              <w:snapToGrid w:val="0"/>
              <w:spacing w:line="440" w:lineRule="exact"/>
              <w:jc w:val="center"/>
              <w:rPr>
                <w:rFonts w:ascii="宋体"/>
                <w:sz w:val="24"/>
              </w:rPr>
            </w:pPr>
            <w:r>
              <w:rPr>
                <w:rFonts w:ascii="宋体" w:hAnsi="宋体"/>
                <w:sz w:val="24"/>
              </w:rPr>
              <w:t>2</w:t>
            </w:r>
            <w:r>
              <w:rPr>
                <w:rFonts w:ascii="宋体" w:hAnsi="宋体" w:hint="eastAsia"/>
                <w:sz w:val="24"/>
              </w:rPr>
              <w:t>学分</w:t>
            </w:r>
          </w:p>
        </w:tc>
      </w:tr>
      <w:tr w:rsidR="00B64914">
        <w:tc>
          <w:tcPr>
            <w:tcW w:w="2130" w:type="dxa"/>
            <w:shd w:val="clear" w:color="auto" w:fill="D9D9D9"/>
            <w:vAlign w:val="center"/>
          </w:tcPr>
          <w:p w:rsidR="00B64914" w:rsidRDefault="00B64914" w:rsidP="00F11767">
            <w:pPr>
              <w:adjustRightInd w:val="0"/>
              <w:snapToGrid w:val="0"/>
              <w:spacing w:line="440" w:lineRule="exact"/>
              <w:jc w:val="center"/>
              <w:rPr>
                <w:rFonts w:ascii="宋体"/>
                <w:b/>
                <w:sz w:val="24"/>
              </w:rPr>
            </w:pPr>
            <w:r>
              <w:rPr>
                <w:rFonts w:ascii="宋体" w:hAnsi="宋体" w:hint="eastAsia"/>
                <w:b/>
                <w:sz w:val="24"/>
              </w:rPr>
              <w:t>适用专业</w:t>
            </w:r>
          </w:p>
        </w:tc>
        <w:tc>
          <w:tcPr>
            <w:tcW w:w="2231" w:type="dxa"/>
            <w:vAlign w:val="center"/>
          </w:tcPr>
          <w:p w:rsidR="00B64914" w:rsidRDefault="00B64914" w:rsidP="00F11767">
            <w:pPr>
              <w:adjustRightInd w:val="0"/>
              <w:snapToGrid w:val="0"/>
              <w:spacing w:line="440" w:lineRule="exact"/>
              <w:jc w:val="center"/>
              <w:rPr>
                <w:rFonts w:ascii="宋体"/>
                <w:sz w:val="24"/>
              </w:rPr>
            </w:pPr>
            <w:r>
              <w:rPr>
                <w:rFonts w:ascii="宋体" w:hAnsi="宋体" w:hint="eastAsia"/>
                <w:sz w:val="24"/>
              </w:rPr>
              <w:t>统计学</w:t>
            </w:r>
          </w:p>
        </w:tc>
        <w:tc>
          <w:tcPr>
            <w:tcW w:w="1276" w:type="dxa"/>
            <w:shd w:val="clear" w:color="auto" w:fill="D9D9D9"/>
            <w:vAlign w:val="center"/>
          </w:tcPr>
          <w:p w:rsidR="00B64914" w:rsidRDefault="00B64914" w:rsidP="00F11767">
            <w:pPr>
              <w:adjustRightInd w:val="0"/>
              <w:snapToGrid w:val="0"/>
              <w:spacing w:line="440" w:lineRule="exact"/>
              <w:jc w:val="center"/>
              <w:rPr>
                <w:rFonts w:ascii="宋体"/>
                <w:b/>
                <w:sz w:val="24"/>
              </w:rPr>
            </w:pPr>
            <w:r>
              <w:rPr>
                <w:rFonts w:ascii="宋体" w:hAnsi="宋体" w:hint="eastAsia"/>
                <w:b/>
                <w:sz w:val="24"/>
              </w:rPr>
              <w:t>开课单位</w:t>
            </w:r>
          </w:p>
        </w:tc>
        <w:tc>
          <w:tcPr>
            <w:tcW w:w="2885" w:type="dxa"/>
            <w:vAlign w:val="center"/>
          </w:tcPr>
          <w:p w:rsidR="00B64914" w:rsidRDefault="00B64914" w:rsidP="00F11767">
            <w:pPr>
              <w:adjustRightInd w:val="0"/>
              <w:snapToGrid w:val="0"/>
              <w:spacing w:line="440" w:lineRule="exact"/>
              <w:jc w:val="center"/>
              <w:rPr>
                <w:rFonts w:ascii="宋体"/>
                <w:sz w:val="24"/>
              </w:rPr>
            </w:pPr>
            <w:r>
              <w:rPr>
                <w:rFonts w:ascii="宋体" w:hAnsi="宋体" w:hint="eastAsia"/>
                <w:sz w:val="24"/>
              </w:rPr>
              <w:t>数统学院</w:t>
            </w:r>
          </w:p>
        </w:tc>
      </w:tr>
    </w:tbl>
    <w:p w:rsidR="00B64914" w:rsidRDefault="00B64914" w:rsidP="00F11767">
      <w:pPr>
        <w:adjustRightInd w:val="0"/>
        <w:snapToGrid w:val="0"/>
        <w:spacing w:line="440" w:lineRule="exact"/>
        <w:rPr>
          <w:rFonts w:ascii="黑体" w:eastAsia="黑体"/>
        </w:rPr>
      </w:pPr>
    </w:p>
    <w:p w:rsidR="00B64914" w:rsidRDefault="00B64914" w:rsidP="00F11767">
      <w:pPr>
        <w:pStyle w:val="1"/>
        <w:widowControl/>
        <w:numPr>
          <w:ilvl w:val="0"/>
          <w:numId w:val="1"/>
        </w:numPr>
        <w:spacing w:before="100" w:beforeAutospacing="1" w:after="100" w:afterAutospacing="1" w:line="440" w:lineRule="exact"/>
        <w:ind w:firstLineChars="0"/>
        <w:jc w:val="left"/>
        <w:rPr>
          <w:rFonts w:ascii="宋体" w:cs="宋体"/>
          <w:b/>
          <w:bCs/>
          <w:kern w:val="0"/>
          <w:sz w:val="24"/>
        </w:rPr>
      </w:pPr>
      <w:r>
        <w:rPr>
          <w:rFonts w:ascii="宋体" w:hAnsi="宋体" w:cs="宋体" w:hint="eastAsia"/>
          <w:b/>
          <w:bCs/>
          <w:kern w:val="0"/>
          <w:sz w:val="24"/>
        </w:rPr>
        <w:t>课程性质</w:t>
      </w:r>
    </w:p>
    <w:p w:rsidR="00B64914" w:rsidRDefault="00B64914" w:rsidP="00F11767">
      <w:pPr>
        <w:pStyle w:val="3"/>
        <w:spacing w:line="440" w:lineRule="exact"/>
        <w:ind w:firstLine="437"/>
        <w:rPr>
          <w:sz w:val="21"/>
        </w:rPr>
      </w:pPr>
      <w:r>
        <w:rPr>
          <w:rFonts w:hint="eastAsia"/>
          <w:sz w:val="21"/>
        </w:rPr>
        <w:t>时间序列分析着重研究具有随机性的动态数据，近些年来，借助于依时间推移变量之间的相关结构来研究数据变化规律，即时域方法的理论和方法日趋成熟，内容极为丰富。这对于分析、探索社会经济现象的动态结构和发展变动规律，进而对未来状态进行预测控制提供了现实可能性。</w:t>
      </w:r>
    </w:p>
    <w:p w:rsidR="00B64914" w:rsidRDefault="00B64914" w:rsidP="00DE3C62">
      <w:pPr>
        <w:widowControl/>
        <w:spacing w:before="100" w:beforeAutospacing="1" w:after="100" w:afterAutospacing="1" w:line="440" w:lineRule="exact"/>
        <w:ind w:left="2949" w:hangingChars="1224" w:hanging="2949"/>
        <w:jc w:val="left"/>
        <w:rPr>
          <w:rFonts w:ascii="宋体" w:cs="宋体"/>
          <w:b/>
          <w:bCs/>
          <w:kern w:val="0"/>
          <w:sz w:val="24"/>
        </w:rPr>
      </w:pPr>
      <w:r>
        <w:rPr>
          <w:rFonts w:ascii="宋体" w:hAnsi="宋体" w:cs="宋体" w:hint="eastAsia"/>
          <w:b/>
          <w:bCs/>
          <w:kern w:val="0"/>
          <w:sz w:val="24"/>
        </w:rPr>
        <w:t>二</w:t>
      </w:r>
      <w:r>
        <w:rPr>
          <w:rFonts w:ascii="宋体" w:hAnsi="宋体" w:cs="宋体" w:hint="eastAsia"/>
          <w:b/>
          <w:kern w:val="0"/>
          <w:sz w:val="24"/>
        </w:rPr>
        <w:t>、</w:t>
      </w:r>
      <w:r w:rsidR="00970ADC">
        <w:rPr>
          <w:rFonts w:ascii="宋体" w:hAnsi="宋体" w:cs="宋体" w:hint="eastAsia"/>
          <w:b/>
          <w:bCs/>
          <w:kern w:val="0"/>
          <w:sz w:val="24"/>
        </w:rPr>
        <w:t>学习</w:t>
      </w:r>
      <w:r>
        <w:rPr>
          <w:rFonts w:ascii="宋体" w:hAnsi="宋体" w:cs="宋体" w:hint="eastAsia"/>
          <w:b/>
          <w:bCs/>
          <w:kern w:val="0"/>
          <w:sz w:val="24"/>
        </w:rPr>
        <w:t>目的</w:t>
      </w:r>
    </w:p>
    <w:p w:rsidR="00B64914" w:rsidRDefault="00B64914" w:rsidP="00F11767">
      <w:pPr>
        <w:pStyle w:val="3"/>
        <w:spacing w:line="440" w:lineRule="exact"/>
        <w:ind w:firstLine="437"/>
        <w:rPr>
          <w:sz w:val="21"/>
        </w:rPr>
      </w:pPr>
      <w:r>
        <w:rPr>
          <w:rFonts w:hint="eastAsia"/>
          <w:sz w:val="21"/>
        </w:rPr>
        <w:t>本课程主要采用多媒体</w:t>
      </w:r>
      <w:r w:rsidR="00970ADC">
        <w:rPr>
          <w:rFonts w:hint="eastAsia"/>
          <w:sz w:val="21"/>
        </w:rPr>
        <w:t>学习</w:t>
      </w:r>
      <w:r>
        <w:rPr>
          <w:rFonts w:hint="eastAsia"/>
          <w:sz w:val="21"/>
        </w:rPr>
        <w:t>方式，在讲授理论与方法的同时，更加注重理论与实际相结合，培养学生运用所学知识对现实经济问题进行分析和处理的能力。</w:t>
      </w:r>
    </w:p>
    <w:p w:rsidR="00B64914" w:rsidRDefault="00B64914" w:rsidP="00F11767">
      <w:pPr>
        <w:pStyle w:val="3"/>
        <w:spacing w:line="440" w:lineRule="exact"/>
        <w:ind w:firstLine="437"/>
        <w:rPr>
          <w:sz w:val="21"/>
        </w:rPr>
      </w:pPr>
      <w:r>
        <w:rPr>
          <w:rFonts w:hint="eastAsia"/>
          <w:sz w:val="21"/>
        </w:rPr>
        <w:t>另外，学生在学习时，要侧重于对课程理论与方法原理的理解，并学会运用相关软件进行数据处理，包括模型的建立、参数估计、模型精度评价以及模型的应用，通过对结果的分析以达到探索社会经济现象的动态结构和发展变动规律的目的。</w:t>
      </w:r>
    </w:p>
    <w:p w:rsidR="00B64914" w:rsidRDefault="00B64914" w:rsidP="00DE3C62">
      <w:pPr>
        <w:widowControl/>
        <w:spacing w:before="100" w:beforeAutospacing="1" w:after="100" w:afterAutospacing="1" w:line="440" w:lineRule="exact"/>
        <w:ind w:left="2949" w:hangingChars="1224" w:hanging="2949"/>
        <w:jc w:val="left"/>
        <w:rPr>
          <w:rFonts w:ascii="宋体" w:cs="宋体"/>
          <w:b/>
          <w:bCs/>
          <w:kern w:val="0"/>
          <w:sz w:val="24"/>
        </w:rPr>
      </w:pPr>
      <w:r>
        <w:rPr>
          <w:rFonts w:ascii="宋体" w:hAnsi="宋体" w:cs="宋体" w:hint="eastAsia"/>
          <w:b/>
          <w:bCs/>
          <w:kern w:val="0"/>
          <w:sz w:val="24"/>
        </w:rPr>
        <w:t>三、</w:t>
      </w:r>
      <w:r w:rsidR="00970ADC">
        <w:rPr>
          <w:rFonts w:ascii="宋体" w:hAnsi="宋体" w:cs="宋体" w:hint="eastAsia"/>
          <w:b/>
          <w:bCs/>
          <w:kern w:val="0"/>
          <w:sz w:val="24"/>
        </w:rPr>
        <w:t>学习</w:t>
      </w:r>
      <w:r>
        <w:rPr>
          <w:rFonts w:ascii="宋体" w:hAnsi="宋体" w:cs="宋体" w:hint="eastAsia"/>
          <w:b/>
          <w:bCs/>
          <w:kern w:val="0"/>
          <w:sz w:val="24"/>
        </w:rPr>
        <w:t>要求</w:t>
      </w:r>
    </w:p>
    <w:p w:rsidR="00B64914" w:rsidRDefault="00B64914" w:rsidP="00DE3C62">
      <w:pPr>
        <w:widowControl/>
        <w:spacing w:before="100" w:beforeAutospacing="1" w:after="100" w:afterAutospacing="1" w:line="440" w:lineRule="exact"/>
        <w:ind w:firstLineChars="200" w:firstLine="420"/>
        <w:jc w:val="left"/>
      </w:pPr>
      <w:r>
        <w:rPr>
          <w:rFonts w:hint="eastAsia"/>
        </w:rPr>
        <w:t>根据</w:t>
      </w:r>
      <w:r w:rsidR="00970ADC">
        <w:rPr>
          <w:rFonts w:hint="eastAsia"/>
        </w:rPr>
        <w:t>学习</w:t>
      </w:r>
      <w:r>
        <w:rPr>
          <w:rFonts w:hint="eastAsia"/>
        </w:rPr>
        <w:t>内容、学生特点及学时安排</w:t>
      </w:r>
      <w:r>
        <w:rPr>
          <w:rFonts w:hint="eastAsia"/>
          <w:color w:val="000000"/>
        </w:rPr>
        <w:t>，采取自学、调</w:t>
      </w:r>
      <w:r>
        <w:rPr>
          <w:rFonts w:hint="eastAsia"/>
        </w:rPr>
        <w:t>研等相结合方式组织</w:t>
      </w:r>
      <w:r w:rsidR="00970ADC">
        <w:rPr>
          <w:rFonts w:hint="eastAsia"/>
        </w:rPr>
        <w:t>学习</w:t>
      </w:r>
      <w:r>
        <w:rPr>
          <w:rFonts w:hint="eastAsia"/>
        </w:rPr>
        <w:t>，要求学生阅读大量的相关资料，完成相关的自学、调研等</w:t>
      </w:r>
      <w:r w:rsidR="00970ADC">
        <w:rPr>
          <w:rFonts w:hint="eastAsia"/>
        </w:rPr>
        <w:t>学习</w:t>
      </w:r>
      <w:r>
        <w:rPr>
          <w:rFonts w:hint="eastAsia"/>
        </w:rPr>
        <w:t>环节，培养学生的独立研读能力。</w:t>
      </w:r>
    </w:p>
    <w:p w:rsidR="00B64914" w:rsidRDefault="00B64914" w:rsidP="00DE3C62">
      <w:pPr>
        <w:widowControl/>
        <w:spacing w:before="100" w:beforeAutospacing="1" w:after="100" w:afterAutospacing="1" w:line="440" w:lineRule="exact"/>
        <w:ind w:left="2949" w:hangingChars="1224" w:hanging="2949"/>
        <w:jc w:val="left"/>
        <w:rPr>
          <w:rFonts w:ascii="宋体" w:cs="宋体"/>
          <w:b/>
          <w:bCs/>
          <w:kern w:val="0"/>
          <w:sz w:val="24"/>
        </w:rPr>
      </w:pPr>
      <w:r>
        <w:rPr>
          <w:rFonts w:ascii="宋体" w:hAnsi="宋体" w:cs="宋体" w:hint="eastAsia"/>
          <w:b/>
          <w:bCs/>
          <w:kern w:val="0"/>
          <w:sz w:val="24"/>
        </w:rPr>
        <w:t>四、</w:t>
      </w:r>
      <w:r w:rsidR="00970ADC">
        <w:rPr>
          <w:rFonts w:ascii="宋体" w:hAnsi="宋体" w:cs="宋体" w:hint="eastAsia"/>
          <w:b/>
          <w:bCs/>
          <w:kern w:val="0"/>
          <w:sz w:val="24"/>
        </w:rPr>
        <w:t>学习</w:t>
      </w:r>
      <w:r>
        <w:rPr>
          <w:rFonts w:ascii="宋体" w:hAnsi="宋体" w:cs="宋体" w:hint="eastAsia"/>
          <w:b/>
          <w:bCs/>
          <w:kern w:val="0"/>
          <w:sz w:val="24"/>
        </w:rPr>
        <w:t>内容及学时分配</w:t>
      </w:r>
    </w:p>
    <w:p w:rsidR="00B64914" w:rsidRDefault="00B64914" w:rsidP="00F11767">
      <w:pPr>
        <w:spacing w:line="440" w:lineRule="exact"/>
        <w:jc w:val="center"/>
        <w:rPr>
          <w:sz w:val="32"/>
        </w:rPr>
      </w:pPr>
      <w:r>
        <w:rPr>
          <w:rFonts w:hint="eastAsia"/>
          <w:sz w:val="32"/>
        </w:rPr>
        <w:t>课程内容与学时分配</w:t>
      </w:r>
    </w:p>
    <w:tbl>
      <w:tblPr>
        <w:tblW w:w="672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795"/>
        <w:gridCol w:w="1155"/>
        <w:gridCol w:w="1770"/>
      </w:tblGrid>
      <w:tr w:rsidR="00B64914">
        <w:trPr>
          <w:trHeight w:val="454"/>
          <w:jc w:val="center"/>
        </w:trPr>
        <w:tc>
          <w:tcPr>
            <w:tcW w:w="3795" w:type="dxa"/>
            <w:vMerge w:val="restart"/>
            <w:vAlign w:val="center"/>
          </w:tcPr>
          <w:p w:rsidR="00B64914" w:rsidRDefault="00B64914" w:rsidP="00F11767">
            <w:pPr>
              <w:spacing w:line="440" w:lineRule="exact"/>
              <w:jc w:val="center"/>
              <w:rPr>
                <w:rFonts w:ascii="宋体"/>
                <w:b/>
                <w:kern w:val="0"/>
                <w:szCs w:val="21"/>
              </w:rPr>
            </w:pPr>
            <w:r>
              <w:rPr>
                <w:rFonts w:ascii="宋体" w:hAnsi="宋体" w:hint="eastAsia"/>
                <w:b/>
                <w:kern w:val="0"/>
                <w:szCs w:val="21"/>
              </w:rPr>
              <w:t>课</w:t>
            </w:r>
            <w:r>
              <w:rPr>
                <w:rFonts w:ascii="宋体" w:hAnsi="宋体"/>
                <w:b/>
                <w:kern w:val="0"/>
                <w:szCs w:val="21"/>
              </w:rPr>
              <w:t xml:space="preserve"> </w:t>
            </w:r>
            <w:r>
              <w:rPr>
                <w:rFonts w:ascii="宋体" w:hAnsi="宋体" w:hint="eastAsia"/>
                <w:b/>
                <w:kern w:val="0"/>
                <w:szCs w:val="21"/>
              </w:rPr>
              <w:t>程</w:t>
            </w:r>
            <w:r>
              <w:rPr>
                <w:rFonts w:ascii="宋体" w:hAnsi="宋体"/>
                <w:b/>
                <w:kern w:val="0"/>
                <w:szCs w:val="21"/>
              </w:rPr>
              <w:t xml:space="preserve"> </w:t>
            </w:r>
            <w:r>
              <w:rPr>
                <w:rFonts w:ascii="宋体" w:hAnsi="宋体" w:hint="eastAsia"/>
                <w:b/>
                <w:kern w:val="0"/>
                <w:szCs w:val="21"/>
              </w:rPr>
              <w:t>内</w:t>
            </w:r>
            <w:r>
              <w:rPr>
                <w:rFonts w:ascii="宋体" w:hAnsi="宋体"/>
                <w:b/>
                <w:kern w:val="0"/>
                <w:szCs w:val="21"/>
              </w:rPr>
              <w:t xml:space="preserve"> </w:t>
            </w:r>
            <w:r>
              <w:rPr>
                <w:rFonts w:ascii="宋体" w:hAnsi="宋体" w:hint="eastAsia"/>
                <w:b/>
                <w:kern w:val="0"/>
                <w:szCs w:val="21"/>
              </w:rPr>
              <w:t>容</w:t>
            </w:r>
          </w:p>
        </w:tc>
        <w:tc>
          <w:tcPr>
            <w:tcW w:w="2925" w:type="dxa"/>
            <w:gridSpan w:val="2"/>
            <w:vAlign w:val="center"/>
          </w:tcPr>
          <w:p w:rsidR="00B64914" w:rsidRDefault="00B64914" w:rsidP="00F11767">
            <w:pPr>
              <w:spacing w:line="440" w:lineRule="exact"/>
              <w:jc w:val="center"/>
              <w:rPr>
                <w:rFonts w:ascii="宋体"/>
                <w:b/>
                <w:kern w:val="0"/>
                <w:szCs w:val="21"/>
              </w:rPr>
            </w:pPr>
            <w:r>
              <w:rPr>
                <w:rFonts w:ascii="宋体" w:hAnsi="宋体" w:hint="eastAsia"/>
                <w:b/>
                <w:kern w:val="0"/>
                <w:szCs w:val="21"/>
              </w:rPr>
              <w:t>学时分配</w:t>
            </w:r>
          </w:p>
        </w:tc>
      </w:tr>
      <w:tr w:rsidR="00B64914">
        <w:trPr>
          <w:trHeight w:val="454"/>
          <w:jc w:val="center"/>
        </w:trPr>
        <w:tc>
          <w:tcPr>
            <w:tcW w:w="3795" w:type="dxa"/>
            <w:vMerge/>
            <w:vAlign w:val="center"/>
          </w:tcPr>
          <w:p w:rsidR="00B64914" w:rsidRDefault="00B64914" w:rsidP="00F11767">
            <w:pPr>
              <w:spacing w:line="440" w:lineRule="exact"/>
              <w:jc w:val="center"/>
              <w:rPr>
                <w:rFonts w:ascii="宋体"/>
                <w:b/>
                <w:kern w:val="0"/>
                <w:szCs w:val="21"/>
              </w:rPr>
            </w:pPr>
          </w:p>
        </w:tc>
        <w:tc>
          <w:tcPr>
            <w:tcW w:w="1155" w:type="dxa"/>
            <w:vAlign w:val="center"/>
          </w:tcPr>
          <w:p w:rsidR="00B64914" w:rsidRDefault="00B64914" w:rsidP="00DE3C62">
            <w:pPr>
              <w:spacing w:line="440" w:lineRule="exact"/>
              <w:ind w:firstLineChars="99" w:firstLine="209"/>
              <w:jc w:val="center"/>
              <w:rPr>
                <w:rFonts w:ascii="宋体"/>
                <w:b/>
                <w:color w:val="FF0000"/>
                <w:kern w:val="0"/>
                <w:szCs w:val="21"/>
              </w:rPr>
            </w:pPr>
            <w:r>
              <w:rPr>
                <w:rFonts w:ascii="宋体" w:hAnsi="宋体" w:hint="eastAsia"/>
                <w:b/>
                <w:kern w:val="0"/>
                <w:szCs w:val="21"/>
              </w:rPr>
              <w:t>自学</w:t>
            </w:r>
          </w:p>
        </w:tc>
        <w:tc>
          <w:tcPr>
            <w:tcW w:w="1770" w:type="dxa"/>
            <w:vAlign w:val="center"/>
          </w:tcPr>
          <w:p w:rsidR="00B64914" w:rsidRDefault="00B64914" w:rsidP="00F11767">
            <w:pPr>
              <w:spacing w:line="440" w:lineRule="exact"/>
              <w:jc w:val="center"/>
              <w:rPr>
                <w:rFonts w:ascii="宋体"/>
                <w:b/>
                <w:kern w:val="0"/>
                <w:szCs w:val="21"/>
              </w:rPr>
            </w:pPr>
            <w:r>
              <w:rPr>
                <w:rFonts w:ascii="宋体" w:hAnsi="宋体" w:hint="eastAsia"/>
                <w:b/>
                <w:kern w:val="0"/>
                <w:szCs w:val="21"/>
              </w:rPr>
              <w:t>自学研讨调研</w:t>
            </w:r>
          </w:p>
        </w:tc>
      </w:tr>
      <w:tr w:rsidR="00B64914">
        <w:trPr>
          <w:trHeight w:val="454"/>
          <w:jc w:val="center"/>
        </w:trPr>
        <w:tc>
          <w:tcPr>
            <w:tcW w:w="3795" w:type="dxa"/>
          </w:tcPr>
          <w:p w:rsidR="00B64914" w:rsidRDefault="00B64914" w:rsidP="00DE3C62">
            <w:pPr>
              <w:spacing w:line="440" w:lineRule="exact"/>
              <w:ind w:firstLineChars="98" w:firstLine="207"/>
              <w:jc w:val="center"/>
              <w:rPr>
                <w:rFonts w:ascii="宋体"/>
                <w:b/>
                <w:kern w:val="0"/>
                <w:szCs w:val="21"/>
              </w:rPr>
            </w:pPr>
            <w:r>
              <w:rPr>
                <w:rFonts w:ascii="宋体" w:hAnsi="宋体" w:hint="eastAsia"/>
                <w:b/>
                <w:kern w:val="0"/>
                <w:szCs w:val="21"/>
              </w:rPr>
              <w:t>第一讲</w:t>
            </w:r>
            <w:r>
              <w:rPr>
                <w:rFonts w:ascii="宋体" w:hAnsi="宋体"/>
                <w:b/>
                <w:kern w:val="0"/>
                <w:szCs w:val="21"/>
              </w:rPr>
              <w:t xml:space="preserve"> </w:t>
            </w:r>
            <w:r>
              <w:rPr>
                <w:rFonts w:ascii="宋体" w:hAnsi="宋体" w:hint="eastAsia"/>
                <w:b/>
                <w:kern w:val="0"/>
                <w:szCs w:val="21"/>
              </w:rPr>
              <w:t>绪论</w:t>
            </w:r>
          </w:p>
        </w:tc>
        <w:tc>
          <w:tcPr>
            <w:tcW w:w="1155" w:type="dxa"/>
          </w:tcPr>
          <w:p w:rsidR="00B64914" w:rsidRDefault="00B64914" w:rsidP="00F11767">
            <w:pPr>
              <w:spacing w:line="440" w:lineRule="exact"/>
              <w:jc w:val="center"/>
              <w:rPr>
                <w:rFonts w:ascii="宋体"/>
                <w:b/>
                <w:kern w:val="0"/>
                <w:szCs w:val="21"/>
              </w:rPr>
            </w:pPr>
            <w:r>
              <w:rPr>
                <w:rFonts w:ascii="宋体" w:hAnsi="宋体"/>
                <w:b/>
                <w:kern w:val="0"/>
                <w:szCs w:val="21"/>
              </w:rPr>
              <w:t>2</w:t>
            </w:r>
          </w:p>
        </w:tc>
        <w:tc>
          <w:tcPr>
            <w:tcW w:w="1770" w:type="dxa"/>
          </w:tcPr>
          <w:p w:rsidR="00B64914" w:rsidRDefault="00B64914" w:rsidP="00F11767">
            <w:pPr>
              <w:spacing w:line="440" w:lineRule="exact"/>
              <w:jc w:val="center"/>
              <w:rPr>
                <w:rFonts w:ascii="宋体"/>
                <w:b/>
                <w:kern w:val="0"/>
                <w:szCs w:val="21"/>
              </w:rPr>
            </w:pPr>
            <w:r>
              <w:rPr>
                <w:rFonts w:ascii="宋体" w:hAnsi="宋体"/>
                <w:b/>
                <w:kern w:val="0"/>
                <w:szCs w:val="21"/>
              </w:rPr>
              <w:t>2</w:t>
            </w:r>
          </w:p>
        </w:tc>
      </w:tr>
      <w:tr w:rsidR="00B64914">
        <w:trPr>
          <w:trHeight w:val="454"/>
          <w:jc w:val="center"/>
        </w:trPr>
        <w:tc>
          <w:tcPr>
            <w:tcW w:w="3795" w:type="dxa"/>
          </w:tcPr>
          <w:p w:rsidR="00B64914" w:rsidRDefault="00B64914" w:rsidP="00DE3C62">
            <w:pPr>
              <w:spacing w:line="440" w:lineRule="exact"/>
              <w:ind w:firstLineChars="98" w:firstLine="207"/>
              <w:jc w:val="center"/>
              <w:rPr>
                <w:rFonts w:ascii="宋体"/>
                <w:b/>
                <w:kern w:val="0"/>
                <w:szCs w:val="21"/>
              </w:rPr>
            </w:pPr>
            <w:r>
              <w:rPr>
                <w:rFonts w:ascii="宋体" w:hAnsi="宋体" w:hint="eastAsia"/>
                <w:b/>
                <w:kern w:val="0"/>
                <w:szCs w:val="21"/>
              </w:rPr>
              <w:t>第二讲</w:t>
            </w:r>
            <w:r>
              <w:rPr>
                <w:rFonts w:ascii="宋体" w:hAnsi="宋体"/>
                <w:b/>
                <w:kern w:val="0"/>
                <w:szCs w:val="21"/>
              </w:rPr>
              <w:t xml:space="preserve"> </w:t>
            </w:r>
            <w:r>
              <w:rPr>
                <w:rFonts w:hint="eastAsia"/>
                <w:b/>
              </w:rPr>
              <w:t>平稳时间序列模型</w:t>
            </w:r>
          </w:p>
        </w:tc>
        <w:tc>
          <w:tcPr>
            <w:tcW w:w="1155" w:type="dxa"/>
          </w:tcPr>
          <w:p w:rsidR="00B64914" w:rsidRDefault="00B64914" w:rsidP="00F11767">
            <w:pPr>
              <w:spacing w:line="440" w:lineRule="exact"/>
              <w:jc w:val="center"/>
              <w:rPr>
                <w:rFonts w:ascii="宋体"/>
                <w:b/>
                <w:kern w:val="0"/>
                <w:szCs w:val="21"/>
              </w:rPr>
            </w:pPr>
            <w:r>
              <w:rPr>
                <w:rFonts w:ascii="宋体" w:hAnsi="宋体"/>
                <w:b/>
                <w:kern w:val="0"/>
                <w:szCs w:val="21"/>
              </w:rPr>
              <w:t>2</w:t>
            </w:r>
          </w:p>
        </w:tc>
        <w:tc>
          <w:tcPr>
            <w:tcW w:w="1770" w:type="dxa"/>
          </w:tcPr>
          <w:p w:rsidR="00B64914" w:rsidRDefault="00B64914" w:rsidP="00DE3C62">
            <w:pPr>
              <w:spacing w:line="440" w:lineRule="exact"/>
              <w:ind w:leftChars="170" w:left="357" w:firstLineChars="150" w:firstLine="316"/>
              <w:rPr>
                <w:rFonts w:ascii="宋体"/>
                <w:b/>
                <w:kern w:val="0"/>
                <w:szCs w:val="21"/>
              </w:rPr>
            </w:pPr>
            <w:r>
              <w:rPr>
                <w:rFonts w:ascii="宋体" w:hAnsi="宋体"/>
                <w:b/>
                <w:kern w:val="0"/>
                <w:szCs w:val="21"/>
              </w:rPr>
              <w:t>2</w:t>
            </w:r>
          </w:p>
        </w:tc>
      </w:tr>
      <w:tr w:rsidR="00B64914">
        <w:trPr>
          <w:trHeight w:val="454"/>
          <w:jc w:val="center"/>
        </w:trPr>
        <w:tc>
          <w:tcPr>
            <w:tcW w:w="3795" w:type="dxa"/>
          </w:tcPr>
          <w:p w:rsidR="00B64914" w:rsidRDefault="00B64914" w:rsidP="00DE3C62">
            <w:pPr>
              <w:spacing w:line="440" w:lineRule="exact"/>
              <w:ind w:firstLineChars="98" w:firstLine="207"/>
              <w:jc w:val="center"/>
              <w:rPr>
                <w:rFonts w:ascii="宋体"/>
                <w:b/>
                <w:kern w:val="0"/>
                <w:szCs w:val="21"/>
              </w:rPr>
            </w:pPr>
            <w:r>
              <w:rPr>
                <w:rFonts w:ascii="宋体" w:hAnsi="宋体" w:hint="eastAsia"/>
                <w:b/>
                <w:kern w:val="0"/>
                <w:szCs w:val="21"/>
              </w:rPr>
              <w:lastRenderedPageBreak/>
              <w:t>第三讲</w:t>
            </w:r>
            <w:r>
              <w:rPr>
                <w:b/>
              </w:rPr>
              <w:t>ARMA</w:t>
            </w:r>
            <w:r>
              <w:rPr>
                <w:rFonts w:hint="eastAsia"/>
                <w:b/>
              </w:rPr>
              <w:t>模型的特征</w:t>
            </w:r>
          </w:p>
        </w:tc>
        <w:tc>
          <w:tcPr>
            <w:tcW w:w="1155" w:type="dxa"/>
          </w:tcPr>
          <w:p w:rsidR="00B64914" w:rsidRDefault="00B64914" w:rsidP="00F11767">
            <w:pPr>
              <w:spacing w:line="440" w:lineRule="exact"/>
              <w:jc w:val="center"/>
              <w:rPr>
                <w:rFonts w:ascii="宋体"/>
                <w:b/>
                <w:kern w:val="0"/>
                <w:szCs w:val="21"/>
              </w:rPr>
            </w:pPr>
            <w:r>
              <w:rPr>
                <w:rFonts w:ascii="宋体" w:hAnsi="宋体"/>
                <w:b/>
                <w:kern w:val="0"/>
                <w:szCs w:val="21"/>
              </w:rPr>
              <w:t>2</w:t>
            </w:r>
          </w:p>
        </w:tc>
        <w:tc>
          <w:tcPr>
            <w:tcW w:w="1770" w:type="dxa"/>
          </w:tcPr>
          <w:p w:rsidR="00B64914" w:rsidRDefault="00B64914" w:rsidP="00F11767">
            <w:pPr>
              <w:spacing w:line="440" w:lineRule="exact"/>
              <w:jc w:val="center"/>
              <w:rPr>
                <w:rFonts w:ascii="宋体"/>
                <w:b/>
                <w:kern w:val="0"/>
                <w:szCs w:val="21"/>
              </w:rPr>
            </w:pPr>
            <w:r>
              <w:rPr>
                <w:rFonts w:ascii="宋体" w:hAnsi="宋体"/>
                <w:b/>
                <w:kern w:val="0"/>
                <w:szCs w:val="21"/>
              </w:rPr>
              <w:t>2</w:t>
            </w:r>
          </w:p>
        </w:tc>
      </w:tr>
      <w:tr w:rsidR="00B64914">
        <w:trPr>
          <w:trHeight w:val="454"/>
          <w:jc w:val="center"/>
        </w:trPr>
        <w:tc>
          <w:tcPr>
            <w:tcW w:w="3795" w:type="dxa"/>
          </w:tcPr>
          <w:p w:rsidR="00B64914" w:rsidRDefault="00B64914" w:rsidP="00F11767">
            <w:pPr>
              <w:spacing w:line="440" w:lineRule="exact"/>
              <w:jc w:val="center"/>
              <w:rPr>
                <w:rFonts w:ascii="宋体"/>
                <w:b/>
                <w:kern w:val="0"/>
                <w:szCs w:val="21"/>
              </w:rPr>
            </w:pPr>
            <w:r>
              <w:rPr>
                <w:rFonts w:ascii="宋体" w:hAnsi="宋体" w:hint="eastAsia"/>
                <w:b/>
                <w:kern w:val="0"/>
                <w:szCs w:val="21"/>
              </w:rPr>
              <w:t>第四讲</w:t>
            </w:r>
            <w:r>
              <w:rPr>
                <w:rFonts w:ascii="宋体" w:hAnsi="宋体"/>
                <w:b/>
                <w:kern w:val="0"/>
                <w:szCs w:val="21"/>
              </w:rPr>
              <w:t xml:space="preserve"> </w:t>
            </w:r>
            <w:r>
              <w:rPr>
                <w:rFonts w:hint="eastAsia"/>
                <w:b/>
              </w:rPr>
              <w:t>平稳时间序列模型的建立</w:t>
            </w:r>
          </w:p>
        </w:tc>
        <w:tc>
          <w:tcPr>
            <w:tcW w:w="1155" w:type="dxa"/>
          </w:tcPr>
          <w:p w:rsidR="00B64914" w:rsidRDefault="00B64914" w:rsidP="00F11767">
            <w:pPr>
              <w:spacing w:line="440" w:lineRule="exact"/>
              <w:jc w:val="center"/>
              <w:rPr>
                <w:rFonts w:ascii="宋体"/>
                <w:b/>
                <w:kern w:val="0"/>
                <w:szCs w:val="21"/>
              </w:rPr>
            </w:pPr>
            <w:r>
              <w:rPr>
                <w:rFonts w:ascii="宋体" w:hAnsi="宋体"/>
                <w:b/>
                <w:kern w:val="0"/>
                <w:szCs w:val="21"/>
              </w:rPr>
              <w:t>2</w:t>
            </w:r>
          </w:p>
        </w:tc>
        <w:tc>
          <w:tcPr>
            <w:tcW w:w="1770" w:type="dxa"/>
          </w:tcPr>
          <w:p w:rsidR="00B64914" w:rsidRDefault="00B64914" w:rsidP="00F11767">
            <w:pPr>
              <w:spacing w:line="440" w:lineRule="exact"/>
              <w:jc w:val="center"/>
              <w:rPr>
                <w:rFonts w:ascii="宋体"/>
                <w:b/>
                <w:kern w:val="0"/>
                <w:szCs w:val="21"/>
              </w:rPr>
            </w:pPr>
            <w:r>
              <w:rPr>
                <w:rFonts w:ascii="宋体" w:hAnsi="宋体"/>
                <w:b/>
                <w:kern w:val="0"/>
                <w:szCs w:val="21"/>
              </w:rPr>
              <w:t>2</w:t>
            </w:r>
          </w:p>
        </w:tc>
      </w:tr>
      <w:tr w:rsidR="00B64914">
        <w:trPr>
          <w:trHeight w:val="454"/>
          <w:jc w:val="center"/>
        </w:trPr>
        <w:tc>
          <w:tcPr>
            <w:tcW w:w="3795" w:type="dxa"/>
          </w:tcPr>
          <w:p w:rsidR="00B64914" w:rsidRDefault="00B64914" w:rsidP="00DE3C62">
            <w:pPr>
              <w:spacing w:line="440" w:lineRule="exact"/>
              <w:ind w:firstLineChars="147" w:firstLine="310"/>
              <w:jc w:val="center"/>
              <w:rPr>
                <w:rFonts w:ascii="宋体"/>
                <w:b/>
                <w:kern w:val="0"/>
                <w:szCs w:val="21"/>
              </w:rPr>
            </w:pPr>
            <w:r>
              <w:rPr>
                <w:rFonts w:ascii="宋体" w:hAnsi="宋体" w:hint="eastAsia"/>
                <w:b/>
                <w:kern w:val="0"/>
                <w:szCs w:val="21"/>
              </w:rPr>
              <w:t>第五讲</w:t>
            </w:r>
            <w:r>
              <w:rPr>
                <w:rFonts w:ascii="宋体" w:hAnsi="宋体"/>
                <w:b/>
                <w:kern w:val="0"/>
                <w:szCs w:val="21"/>
              </w:rPr>
              <w:t xml:space="preserve"> </w:t>
            </w:r>
            <w:r>
              <w:rPr>
                <w:rFonts w:hint="eastAsia"/>
                <w:b/>
              </w:rPr>
              <w:t>平稳时间序列预测</w:t>
            </w:r>
          </w:p>
        </w:tc>
        <w:tc>
          <w:tcPr>
            <w:tcW w:w="1155" w:type="dxa"/>
          </w:tcPr>
          <w:p w:rsidR="00B64914" w:rsidRDefault="00B64914" w:rsidP="00F11767">
            <w:pPr>
              <w:spacing w:line="440" w:lineRule="exact"/>
              <w:jc w:val="center"/>
              <w:rPr>
                <w:rFonts w:ascii="宋体"/>
                <w:b/>
                <w:kern w:val="0"/>
                <w:szCs w:val="21"/>
              </w:rPr>
            </w:pPr>
            <w:r>
              <w:rPr>
                <w:rFonts w:ascii="宋体" w:hAnsi="宋体"/>
                <w:b/>
                <w:kern w:val="0"/>
                <w:szCs w:val="21"/>
              </w:rPr>
              <w:t>2</w:t>
            </w:r>
          </w:p>
        </w:tc>
        <w:tc>
          <w:tcPr>
            <w:tcW w:w="1770" w:type="dxa"/>
          </w:tcPr>
          <w:p w:rsidR="00B64914" w:rsidRDefault="00B64914" w:rsidP="00F11767">
            <w:pPr>
              <w:spacing w:line="440" w:lineRule="exact"/>
              <w:jc w:val="center"/>
              <w:rPr>
                <w:rFonts w:ascii="宋体"/>
                <w:b/>
                <w:kern w:val="0"/>
                <w:szCs w:val="21"/>
              </w:rPr>
            </w:pPr>
            <w:r>
              <w:rPr>
                <w:rFonts w:ascii="宋体" w:hAnsi="宋体"/>
                <w:b/>
                <w:kern w:val="0"/>
                <w:szCs w:val="21"/>
              </w:rPr>
              <w:t>2</w:t>
            </w:r>
          </w:p>
        </w:tc>
      </w:tr>
      <w:tr w:rsidR="00B64914">
        <w:trPr>
          <w:trHeight w:val="454"/>
          <w:jc w:val="center"/>
        </w:trPr>
        <w:tc>
          <w:tcPr>
            <w:tcW w:w="3795" w:type="dxa"/>
          </w:tcPr>
          <w:p w:rsidR="00B64914" w:rsidRDefault="00B64914" w:rsidP="00DE3C62">
            <w:pPr>
              <w:spacing w:line="440" w:lineRule="exact"/>
              <w:ind w:firstLineChars="147" w:firstLine="310"/>
              <w:jc w:val="center"/>
              <w:rPr>
                <w:rFonts w:ascii="宋体"/>
                <w:b/>
                <w:kern w:val="0"/>
                <w:szCs w:val="21"/>
              </w:rPr>
            </w:pPr>
            <w:r>
              <w:rPr>
                <w:rFonts w:ascii="宋体" w:hAnsi="宋体" w:hint="eastAsia"/>
                <w:b/>
                <w:kern w:val="0"/>
                <w:szCs w:val="21"/>
              </w:rPr>
              <w:t>第六讲</w:t>
            </w:r>
            <w:r>
              <w:rPr>
                <w:rFonts w:ascii="宋体" w:hAnsi="宋体"/>
                <w:b/>
                <w:kern w:val="0"/>
                <w:szCs w:val="21"/>
              </w:rPr>
              <w:t xml:space="preserve"> </w:t>
            </w:r>
            <w:r>
              <w:rPr>
                <w:rFonts w:hint="eastAsia"/>
                <w:b/>
              </w:rPr>
              <w:t>非平稳时间序列分析</w:t>
            </w:r>
          </w:p>
        </w:tc>
        <w:tc>
          <w:tcPr>
            <w:tcW w:w="1155" w:type="dxa"/>
          </w:tcPr>
          <w:p w:rsidR="00B64914" w:rsidRDefault="00B64914" w:rsidP="00F11767">
            <w:pPr>
              <w:spacing w:line="440" w:lineRule="exact"/>
              <w:jc w:val="center"/>
              <w:rPr>
                <w:rFonts w:ascii="宋体"/>
                <w:b/>
                <w:kern w:val="0"/>
                <w:szCs w:val="21"/>
              </w:rPr>
            </w:pPr>
            <w:r>
              <w:rPr>
                <w:rFonts w:ascii="宋体" w:hAnsi="宋体"/>
                <w:b/>
                <w:kern w:val="0"/>
                <w:szCs w:val="21"/>
              </w:rPr>
              <w:t>2</w:t>
            </w:r>
          </w:p>
        </w:tc>
        <w:tc>
          <w:tcPr>
            <w:tcW w:w="1770" w:type="dxa"/>
          </w:tcPr>
          <w:p w:rsidR="00B64914" w:rsidRDefault="00B64914" w:rsidP="00F11767">
            <w:pPr>
              <w:spacing w:line="440" w:lineRule="exact"/>
              <w:jc w:val="center"/>
              <w:rPr>
                <w:rFonts w:ascii="宋体"/>
                <w:b/>
                <w:kern w:val="0"/>
                <w:szCs w:val="21"/>
              </w:rPr>
            </w:pPr>
            <w:r>
              <w:rPr>
                <w:rFonts w:ascii="宋体" w:hAnsi="宋体"/>
                <w:b/>
                <w:kern w:val="0"/>
                <w:szCs w:val="21"/>
              </w:rPr>
              <w:t>2</w:t>
            </w:r>
          </w:p>
        </w:tc>
      </w:tr>
      <w:tr w:rsidR="00B64914">
        <w:trPr>
          <w:trHeight w:val="454"/>
          <w:jc w:val="center"/>
        </w:trPr>
        <w:tc>
          <w:tcPr>
            <w:tcW w:w="3795" w:type="dxa"/>
          </w:tcPr>
          <w:p w:rsidR="00B64914" w:rsidRDefault="00B64914" w:rsidP="00F11767">
            <w:pPr>
              <w:spacing w:line="440" w:lineRule="exact"/>
              <w:jc w:val="center"/>
              <w:rPr>
                <w:rFonts w:ascii="宋体"/>
                <w:b/>
                <w:kern w:val="0"/>
                <w:szCs w:val="21"/>
              </w:rPr>
            </w:pPr>
            <w:r>
              <w:rPr>
                <w:rFonts w:ascii="宋体" w:hAnsi="宋体" w:hint="eastAsia"/>
                <w:b/>
                <w:kern w:val="0"/>
                <w:szCs w:val="21"/>
              </w:rPr>
              <w:t>第七讲</w:t>
            </w:r>
            <w:r>
              <w:rPr>
                <w:rFonts w:ascii="宋体" w:hAnsi="宋体"/>
                <w:b/>
                <w:kern w:val="0"/>
                <w:szCs w:val="21"/>
              </w:rPr>
              <w:t xml:space="preserve"> </w:t>
            </w:r>
            <w:r>
              <w:rPr>
                <w:rFonts w:hint="eastAsia"/>
                <w:b/>
              </w:rPr>
              <w:t>季节时间序列分析方法</w:t>
            </w:r>
          </w:p>
        </w:tc>
        <w:tc>
          <w:tcPr>
            <w:tcW w:w="1155" w:type="dxa"/>
          </w:tcPr>
          <w:p w:rsidR="00B64914" w:rsidRDefault="00B64914" w:rsidP="00F11767">
            <w:pPr>
              <w:spacing w:line="440" w:lineRule="exact"/>
              <w:jc w:val="center"/>
              <w:rPr>
                <w:rFonts w:ascii="宋体"/>
                <w:b/>
                <w:kern w:val="0"/>
                <w:szCs w:val="21"/>
              </w:rPr>
            </w:pPr>
            <w:r>
              <w:rPr>
                <w:rFonts w:ascii="宋体" w:hAnsi="宋体"/>
                <w:b/>
                <w:kern w:val="0"/>
                <w:szCs w:val="21"/>
              </w:rPr>
              <w:t>2</w:t>
            </w:r>
          </w:p>
        </w:tc>
        <w:tc>
          <w:tcPr>
            <w:tcW w:w="1770" w:type="dxa"/>
          </w:tcPr>
          <w:p w:rsidR="00B64914" w:rsidRDefault="00B64914" w:rsidP="00F11767">
            <w:pPr>
              <w:spacing w:line="440" w:lineRule="exact"/>
              <w:jc w:val="center"/>
              <w:rPr>
                <w:rFonts w:ascii="宋体"/>
                <w:b/>
                <w:kern w:val="0"/>
                <w:szCs w:val="21"/>
              </w:rPr>
            </w:pPr>
            <w:r>
              <w:rPr>
                <w:rFonts w:ascii="宋体" w:hAnsi="宋体"/>
                <w:b/>
                <w:kern w:val="0"/>
                <w:szCs w:val="21"/>
              </w:rPr>
              <w:t>2</w:t>
            </w:r>
          </w:p>
        </w:tc>
      </w:tr>
      <w:tr w:rsidR="00B64914">
        <w:trPr>
          <w:trHeight w:val="454"/>
          <w:jc w:val="center"/>
        </w:trPr>
        <w:tc>
          <w:tcPr>
            <w:tcW w:w="3795" w:type="dxa"/>
          </w:tcPr>
          <w:p w:rsidR="00B64914" w:rsidRDefault="00B64914" w:rsidP="00DE3C62">
            <w:pPr>
              <w:spacing w:line="440" w:lineRule="exact"/>
              <w:ind w:firstLineChars="147" w:firstLine="310"/>
              <w:jc w:val="center"/>
              <w:rPr>
                <w:rFonts w:ascii="宋体"/>
                <w:b/>
                <w:kern w:val="0"/>
                <w:szCs w:val="21"/>
              </w:rPr>
            </w:pPr>
            <w:r>
              <w:rPr>
                <w:rFonts w:hint="eastAsia"/>
                <w:b/>
              </w:rPr>
              <w:t>第八讲</w:t>
            </w:r>
            <w:r>
              <w:rPr>
                <w:b/>
              </w:rPr>
              <w:t xml:space="preserve"> </w:t>
            </w:r>
            <w:r>
              <w:rPr>
                <w:rFonts w:hint="eastAsia"/>
                <w:b/>
              </w:rPr>
              <w:t>传递函数模型</w:t>
            </w:r>
          </w:p>
        </w:tc>
        <w:tc>
          <w:tcPr>
            <w:tcW w:w="1155" w:type="dxa"/>
          </w:tcPr>
          <w:p w:rsidR="00B64914" w:rsidRDefault="00B64914" w:rsidP="00F11767">
            <w:pPr>
              <w:spacing w:line="440" w:lineRule="exact"/>
              <w:jc w:val="center"/>
              <w:rPr>
                <w:rFonts w:ascii="宋体"/>
                <w:b/>
                <w:kern w:val="0"/>
                <w:szCs w:val="21"/>
              </w:rPr>
            </w:pPr>
            <w:r>
              <w:rPr>
                <w:rFonts w:ascii="宋体" w:hAnsi="宋体"/>
                <w:b/>
                <w:kern w:val="0"/>
                <w:szCs w:val="21"/>
              </w:rPr>
              <w:t>2</w:t>
            </w:r>
          </w:p>
        </w:tc>
        <w:tc>
          <w:tcPr>
            <w:tcW w:w="1770" w:type="dxa"/>
          </w:tcPr>
          <w:p w:rsidR="00B64914" w:rsidRDefault="00B64914" w:rsidP="00F11767">
            <w:pPr>
              <w:spacing w:line="440" w:lineRule="exact"/>
              <w:jc w:val="center"/>
              <w:rPr>
                <w:rFonts w:ascii="宋体"/>
                <w:b/>
                <w:kern w:val="0"/>
                <w:szCs w:val="21"/>
              </w:rPr>
            </w:pPr>
            <w:r>
              <w:rPr>
                <w:rFonts w:ascii="宋体" w:hAnsi="宋体"/>
                <w:b/>
                <w:kern w:val="0"/>
                <w:szCs w:val="21"/>
              </w:rPr>
              <w:t>2</w:t>
            </w:r>
          </w:p>
        </w:tc>
      </w:tr>
    </w:tbl>
    <w:p w:rsidR="00B64914" w:rsidRDefault="00B64914" w:rsidP="00F11767">
      <w:pPr>
        <w:widowControl/>
        <w:spacing w:before="100" w:beforeAutospacing="1" w:after="100" w:afterAutospacing="1" w:line="440" w:lineRule="exact"/>
        <w:jc w:val="left"/>
        <w:rPr>
          <w:rFonts w:ascii="黑体" w:eastAsia="黑体" w:hAnsi="华文中宋" w:cs="宋体"/>
          <w:b/>
          <w:bCs/>
          <w:kern w:val="0"/>
          <w:sz w:val="24"/>
        </w:rPr>
      </w:pPr>
    </w:p>
    <w:p w:rsidR="00B64914" w:rsidRDefault="00B64914" w:rsidP="00DE3C62">
      <w:pPr>
        <w:widowControl/>
        <w:spacing w:before="100" w:beforeAutospacing="1" w:after="100" w:afterAutospacing="1" w:line="440" w:lineRule="exact"/>
        <w:ind w:left="2949" w:hangingChars="1224" w:hanging="2949"/>
        <w:jc w:val="left"/>
        <w:rPr>
          <w:rFonts w:ascii="宋体" w:cs="宋体"/>
          <w:b/>
          <w:bCs/>
          <w:kern w:val="0"/>
          <w:sz w:val="24"/>
        </w:rPr>
      </w:pPr>
      <w:r>
        <w:rPr>
          <w:rFonts w:ascii="宋体" w:hAnsi="宋体" w:cs="宋体" w:hint="eastAsia"/>
          <w:b/>
          <w:bCs/>
          <w:kern w:val="0"/>
          <w:sz w:val="24"/>
        </w:rPr>
        <w:t>五、课程考核及成绩评定</w:t>
      </w:r>
    </w:p>
    <w:p w:rsidR="00B64914" w:rsidRDefault="00B64914" w:rsidP="00DE3C62">
      <w:pPr>
        <w:spacing w:line="440" w:lineRule="exact"/>
        <w:ind w:firstLineChars="200" w:firstLine="420"/>
        <w:rPr>
          <w:rFonts w:ascii="宋体" w:cs="宋体"/>
        </w:rPr>
      </w:pPr>
      <w:r>
        <w:rPr>
          <w:rFonts w:ascii="宋体" w:hAnsi="宋体" w:cs="宋体" w:hint="eastAsia"/>
        </w:rPr>
        <w:t>课程考核为</w:t>
      </w:r>
      <w:r w:rsidR="009B4BB3">
        <w:rPr>
          <w:rFonts w:ascii="宋体" w:hAnsi="宋体" w:cs="宋体" w:hint="eastAsia"/>
        </w:rPr>
        <w:t>上机</w:t>
      </w:r>
      <w:r>
        <w:rPr>
          <w:rFonts w:ascii="宋体" w:hAnsi="宋体" w:cs="宋体" w:hint="eastAsia"/>
        </w:rPr>
        <w:t>闭卷考试。</w:t>
      </w:r>
    </w:p>
    <w:p w:rsidR="00B64914" w:rsidRDefault="00B64914" w:rsidP="00DE3C62">
      <w:pPr>
        <w:spacing w:line="440" w:lineRule="exact"/>
        <w:ind w:firstLineChars="200" w:firstLine="420"/>
      </w:pPr>
      <w:r>
        <w:rPr>
          <w:rFonts w:ascii="宋体" w:hAnsi="宋体" w:cs="宋体" w:hint="eastAsia"/>
        </w:rPr>
        <w:t>成绩评定：考试成绩实行百分制，其中基础知识测试题的分值掌握在</w:t>
      </w:r>
      <w:r>
        <w:rPr>
          <w:rFonts w:ascii="宋体" w:hAnsi="宋体" w:cs="宋体"/>
        </w:rPr>
        <w:t>40</w:t>
      </w:r>
      <w:r>
        <w:rPr>
          <w:rFonts w:ascii="宋体" w:hAnsi="宋体" w:cs="宋体" w:hint="eastAsia"/>
        </w:rPr>
        <w:t>分左右；综合能力测试题的分值掌握在</w:t>
      </w:r>
      <w:r>
        <w:rPr>
          <w:rFonts w:ascii="宋体" w:hAnsi="宋体" w:cs="宋体"/>
        </w:rPr>
        <w:t>60</w:t>
      </w:r>
      <w:r>
        <w:rPr>
          <w:rFonts w:ascii="宋体" w:hAnsi="宋体" w:cs="宋体" w:hint="eastAsia"/>
        </w:rPr>
        <w:t>分左右。</w:t>
      </w:r>
      <w:r>
        <w:rPr>
          <w:rFonts w:ascii="宋体" w:hAnsi="宋体" w:cs="宋体"/>
        </w:rPr>
        <w:t>60</w:t>
      </w:r>
      <w:r>
        <w:rPr>
          <w:rFonts w:ascii="宋体" w:hAnsi="宋体" w:cs="宋体" w:hint="eastAsia"/>
        </w:rPr>
        <w:t>分为及格。</w:t>
      </w:r>
    </w:p>
    <w:p w:rsidR="00B64914" w:rsidRPr="002824F8" w:rsidRDefault="00B64914" w:rsidP="00DE3C62">
      <w:pPr>
        <w:widowControl/>
        <w:spacing w:before="100" w:beforeAutospacing="1" w:after="100" w:afterAutospacing="1" w:line="440" w:lineRule="exact"/>
        <w:ind w:left="2949" w:hangingChars="1224" w:hanging="2949"/>
        <w:jc w:val="left"/>
        <w:rPr>
          <w:rFonts w:ascii="宋体" w:cs="宋体"/>
          <w:b/>
          <w:bCs/>
          <w:kern w:val="0"/>
          <w:sz w:val="24"/>
        </w:rPr>
      </w:pPr>
      <w:r>
        <w:rPr>
          <w:rFonts w:ascii="宋体" w:hAnsi="宋体" w:cs="宋体" w:hint="eastAsia"/>
          <w:b/>
          <w:bCs/>
          <w:kern w:val="0"/>
          <w:sz w:val="24"/>
        </w:rPr>
        <w:t>六、推荐教材和</w:t>
      </w:r>
      <w:r w:rsidR="00970ADC">
        <w:rPr>
          <w:rFonts w:ascii="宋体" w:hAnsi="宋体" w:cs="宋体" w:hint="eastAsia"/>
          <w:b/>
          <w:bCs/>
          <w:kern w:val="0"/>
          <w:sz w:val="24"/>
        </w:rPr>
        <w:t>学习</w:t>
      </w:r>
      <w:r>
        <w:rPr>
          <w:rFonts w:ascii="宋体" w:hAnsi="宋体" w:cs="宋体" w:hint="eastAsia"/>
          <w:b/>
          <w:bCs/>
          <w:kern w:val="0"/>
          <w:sz w:val="24"/>
        </w:rPr>
        <w:t>参考书</w:t>
      </w:r>
      <w:r>
        <w:rPr>
          <w:rFonts w:ascii="宋体" w:hAnsi="宋体" w:cs="宋体"/>
          <w:b/>
          <w:bCs/>
          <w:kern w:val="0"/>
          <w:sz w:val="24"/>
        </w:rPr>
        <w:t xml:space="preserve"> </w:t>
      </w:r>
    </w:p>
    <w:tbl>
      <w:tblPr>
        <w:tblW w:w="7091" w:type="dxa"/>
        <w:jc w:val="center"/>
        <w:tblInd w:w="24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654"/>
        <w:gridCol w:w="1650"/>
        <w:gridCol w:w="2787"/>
      </w:tblGrid>
      <w:tr w:rsidR="00B64914" w:rsidRPr="006858FC" w:rsidTr="002824F8">
        <w:trPr>
          <w:jc w:val="center"/>
        </w:trPr>
        <w:tc>
          <w:tcPr>
            <w:tcW w:w="2654" w:type="dxa"/>
            <w:shd w:val="clear" w:color="auto" w:fill="D9D9D9"/>
          </w:tcPr>
          <w:p w:rsidR="00B64914" w:rsidRPr="002824F8" w:rsidRDefault="00B64914" w:rsidP="00F11767">
            <w:pPr>
              <w:widowControl/>
              <w:spacing w:before="100" w:beforeAutospacing="1" w:after="100" w:afterAutospacing="1" w:line="440" w:lineRule="exact"/>
              <w:jc w:val="center"/>
              <w:rPr>
                <w:rFonts w:ascii="宋体"/>
                <w:b/>
                <w:kern w:val="0"/>
                <w:szCs w:val="21"/>
              </w:rPr>
            </w:pPr>
            <w:r w:rsidRPr="002824F8">
              <w:rPr>
                <w:rFonts w:ascii="宋体" w:hAnsi="宋体" w:hint="eastAsia"/>
                <w:b/>
                <w:kern w:val="0"/>
                <w:szCs w:val="21"/>
              </w:rPr>
              <w:t>推荐教程</w:t>
            </w:r>
          </w:p>
        </w:tc>
        <w:tc>
          <w:tcPr>
            <w:tcW w:w="1650" w:type="dxa"/>
            <w:shd w:val="clear" w:color="auto" w:fill="D9D9D9"/>
            <w:vAlign w:val="center"/>
          </w:tcPr>
          <w:p w:rsidR="00B64914" w:rsidRPr="002824F8" w:rsidRDefault="00B64914" w:rsidP="00F11767">
            <w:pPr>
              <w:widowControl/>
              <w:spacing w:line="440" w:lineRule="exact"/>
              <w:jc w:val="center"/>
              <w:rPr>
                <w:rFonts w:ascii="宋体"/>
                <w:b/>
                <w:kern w:val="0"/>
                <w:szCs w:val="21"/>
              </w:rPr>
            </w:pPr>
            <w:r w:rsidRPr="002824F8">
              <w:rPr>
                <w:rFonts w:ascii="宋体" w:hAnsi="宋体" w:hint="eastAsia"/>
                <w:b/>
                <w:kern w:val="0"/>
                <w:szCs w:val="21"/>
              </w:rPr>
              <w:t>作者</w:t>
            </w:r>
          </w:p>
        </w:tc>
        <w:tc>
          <w:tcPr>
            <w:tcW w:w="2787" w:type="dxa"/>
            <w:shd w:val="clear" w:color="auto" w:fill="D9D9D9"/>
            <w:vAlign w:val="center"/>
          </w:tcPr>
          <w:p w:rsidR="00B64914" w:rsidRPr="002824F8" w:rsidRDefault="00B64914" w:rsidP="00F11767">
            <w:pPr>
              <w:widowControl/>
              <w:spacing w:line="440" w:lineRule="exact"/>
              <w:jc w:val="center"/>
              <w:rPr>
                <w:rFonts w:ascii="宋体"/>
                <w:b/>
                <w:kern w:val="0"/>
                <w:szCs w:val="21"/>
              </w:rPr>
            </w:pPr>
            <w:r w:rsidRPr="002824F8">
              <w:rPr>
                <w:rFonts w:ascii="宋体" w:hAnsi="宋体" w:hint="eastAsia"/>
                <w:b/>
                <w:kern w:val="0"/>
                <w:szCs w:val="21"/>
              </w:rPr>
              <w:t>出版社及出版时间</w:t>
            </w:r>
          </w:p>
        </w:tc>
      </w:tr>
      <w:tr w:rsidR="00B64914" w:rsidRPr="00E254C6" w:rsidTr="002824F8">
        <w:trPr>
          <w:jc w:val="center"/>
        </w:trPr>
        <w:tc>
          <w:tcPr>
            <w:tcW w:w="2654" w:type="dxa"/>
          </w:tcPr>
          <w:p w:rsidR="00B64914" w:rsidRPr="002824F8" w:rsidRDefault="00B64914" w:rsidP="00F11767">
            <w:pPr>
              <w:widowControl/>
              <w:spacing w:before="100" w:beforeAutospacing="1" w:after="100" w:afterAutospacing="1" w:line="440" w:lineRule="exact"/>
              <w:jc w:val="left"/>
              <w:rPr>
                <w:rFonts w:ascii="宋体"/>
                <w:kern w:val="0"/>
                <w:szCs w:val="21"/>
              </w:rPr>
            </w:pPr>
            <w:r w:rsidRPr="002824F8">
              <w:rPr>
                <w:rFonts w:ascii="宋体" w:hAnsi="宋体" w:hint="eastAsia"/>
                <w:kern w:val="0"/>
                <w:szCs w:val="21"/>
              </w:rPr>
              <w:t>《时间序列分析》</w:t>
            </w:r>
          </w:p>
        </w:tc>
        <w:tc>
          <w:tcPr>
            <w:tcW w:w="1650" w:type="dxa"/>
            <w:vAlign w:val="center"/>
          </w:tcPr>
          <w:p w:rsidR="00B64914" w:rsidRPr="002824F8" w:rsidRDefault="00B64914" w:rsidP="00F11767">
            <w:pPr>
              <w:widowControl/>
              <w:spacing w:line="440" w:lineRule="exact"/>
              <w:jc w:val="center"/>
              <w:rPr>
                <w:rFonts w:ascii="宋体"/>
                <w:kern w:val="0"/>
                <w:szCs w:val="21"/>
              </w:rPr>
            </w:pPr>
            <w:r w:rsidRPr="002824F8">
              <w:rPr>
                <w:rFonts w:ascii="宋体" w:hAnsi="宋体" w:hint="eastAsia"/>
                <w:kern w:val="0"/>
                <w:szCs w:val="21"/>
              </w:rPr>
              <w:t>王振龙</w:t>
            </w:r>
          </w:p>
        </w:tc>
        <w:tc>
          <w:tcPr>
            <w:tcW w:w="2787" w:type="dxa"/>
            <w:vAlign w:val="center"/>
          </w:tcPr>
          <w:p w:rsidR="00B64914" w:rsidRPr="002824F8" w:rsidRDefault="00B64914" w:rsidP="00F11767">
            <w:pPr>
              <w:widowControl/>
              <w:spacing w:line="440" w:lineRule="exact"/>
              <w:jc w:val="left"/>
              <w:rPr>
                <w:rFonts w:ascii="宋体" w:hAnsi="宋体"/>
                <w:kern w:val="0"/>
                <w:szCs w:val="21"/>
              </w:rPr>
            </w:pPr>
            <w:r w:rsidRPr="002824F8">
              <w:rPr>
                <w:rFonts w:ascii="宋体" w:hAnsi="宋体" w:hint="eastAsia"/>
                <w:kern w:val="0"/>
                <w:szCs w:val="21"/>
              </w:rPr>
              <w:t>中国统计出版社，</w:t>
            </w:r>
            <w:r w:rsidRPr="002824F8">
              <w:rPr>
                <w:rFonts w:ascii="宋体" w:hAnsi="宋体"/>
                <w:kern w:val="0"/>
                <w:szCs w:val="21"/>
              </w:rPr>
              <w:t>2000</w:t>
            </w:r>
          </w:p>
        </w:tc>
      </w:tr>
      <w:tr w:rsidR="00B64914" w:rsidRPr="006858FC" w:rsidTr="002824F8">
        <w:trPr>
          <w:jc w:val="center"/>
        </w:trPr>
        <w:tc>
          <w:tcPr>
            <w:tcW w:w="2654" w:type="dxa"/>
            <w:shd w:val="clear" w:color="auto" w:fill="D9D9D9"/>
          </w:tcPr>
          <w:p w:rsidR="00B64914" w:rsidRPr="002824F8" w:rsidRDefault="00970ADC" w:rsidP="00F11767">
            <w:pPr>
              <w:widowControl/>
              <w:spacing w:before="100" w:beforeAutospacing="1" w:after="100" w:afterAutospacing="1" w:line="440" w:lineRule="exact"/>
              <w:jc w:val="center"/>
              <w:rPr>
                <w:rFonts w:ascii="宋体"/>
                <w:b/>
                <w:kern w:val="0"/>
                <w:szCs w:val="21"/>
              </w:rPr>
            </w:pPr>
            <w:r>
              <w:rPr>
                <w:rFonts w:ascii="宋体" w:hAnsi="宋体" w:hint="eastAsia"/>
                <w:b/>
                <w:kern w:val="0"/>
                <w:szCs w:val="21"/>
              </w:rPr>
              <w:t>学习</w:t>
            </w:r>
            <w:r w:rsidR="00B64914" w:rsidRPr="002824F8">
              <w:rPr>
                <w:rFonts w:ascii="宋体" w:hAnsi="宋体" w:hint="eastAsia"/>
                <w:b/>
                <w:kern w:val="0"/>
                <w:szCs w:val="21"/>
              </w:rPr>
              <w:t>参考书</w:t>
            </w:r>
          </w:p>
        </w:tc>
        <w:tc>
          <w:tcPr>
            <w:tcW w:w="1650" w:type="dxa"/>
            <w:shd w:val="clear" w:color="auto" w:fill="D9D9D9"/>
            <w:vAlign w:val="center"/>
          </w:tcPr>
          <w:p w:rsidR="00B64914" w:rsidRPr="002824F8" w:rsidRDefault="00B64914" w:rsidP="00F11767">
            <w:pPr>
              <w:widowControl/>
              <w:spacing w:line="440" w:lineRule="exact"/>
              <w:jc w:val="center"/>
              <w:rPr>
                <w:rFonts w:ascii="宋体"/>
                <w:b/>
                <w:kern w:val="0"/>
                <w:szCs w:val="21"/>
              </w:rPr>
            </w:pPr>
            <w:r w:rsidRPr="002824F8">
              <w:rPr>
                <w:rFonts w:ascii="宋体" w:hAnsi="宋体" w:hint="eastAsia"/>
                <w:b/>
                <w:kern w:val="0"/>
                <w:szCs w:val="21"/>
              </w:rPr>
              <w:t>作者</w:t>
            </w:r>
          </w:p>
        </w:tc>
        <w:tc>
          <w:tcPr>
            <w:tcW w:w="2787" w:type="dxa"/>
            <w:shd w:val="clear" w:color="auto" w:fill="D9D9D9"/>
            <w:vAlign w:val="center"/>
          </w:tcPr>
          <w:p w:rsidR="00B64914" w:rsidRPr="002824F8" w:rsidRDefault="00B64914" w:rsidP="00F11767">
            <w:pPr>
              <w:widowControl/>
              <w:spacing w:line="440" w:lineRule="exact"/>
              <w:jc w:val="center"/>
              <w:rPr>
                <w:rFonts w:ascii="宋体"/>
                <w:b/>
                <w:kern w:val="0"/>
                <w:szCs w:val="21"/>
              </w:rPr>
            </w:pPr>
            <w:r w:rsidRPr="002824F8">
              <w:rPr>
                <w:rFonts w:ascii="宋体" w:hAnsi="宋体" w:hint="eastAsia"/>
                <w:b/>
                <w:kern w:val="0"/>
                <w:szCs w:val="21"/>
              </w:rPr>
              <w:t>出版社及出版时间</w:t>
            </w:r>
          </w:p>
        </w:tc>
      </w:tr>
      <w:tr w:rsidR="00B64914" w:rsidTr="002824F8">
        <w:trPr>
          <w:jc w:val="center"/>
        </w:trPr>
        <w:tc>
          <w:tcPr>
            <w:tcW w:w="2654" w:type="dxa"/>
          </w:tcPr>
          <w:p w:rsidR="00B64914" w:rsidRPr="002824F8" w:rsidRDefault="00B64914" w:rsidP="00F11767">
            <w:pPr>
              <w:widowControl/>
              <w:spacing w:before="100" w:beforeAutospacing="1" w:after="100" w:afterAutospacing="1" w:line="440" w:lineRule="exact"/>
              <w:jc w:val="left"/>
              <w:rPr>
                <w:rFonts w:ascii="宋体" w:cs="宋体"/>
                <w:kern w:val="0"/>
                <w:szCs w:val="21"/>
              </w:rPr>
            </w:pPr>
            <w:r>
              <w:rPr>
                <w:rFonts w:hint="eastAsia"/>
              </w:rPr>
              <w:t>时间序列分析预测与控制</w:t>
            </w:r>
          </w:p>
        </w:tc>
        <w:tc>
          <w:tcPr>
            <w:tcW w:w="1650" w:type="dxa"/>
          </w:tcPr>
          <w:p w:rsidR="00B64914" w:rsidRPr="002824F8" w:rsidRDefault="00B64914" w:rsidP="00F11767">
            <w:pPr>
              <w:widowControl/>
              <w:spacing w:before="100" w:beforeAutospacing="1" w:after="100" w:afterAutospacing="1" w:line="440" w:lineRule="exact"/>
              <w:jc w:val="center"/>
              <w:rPr>
                <w:rFonts w:ascii="宋体" w:cs="宋体"/>
                <w:kern w:val="0"/>
                <w:szCs w:val="21"/>
              </w:rPr>
            </w:pPr>
            <w:r>
              <w:rPr>
                <w:rFonts w:hint="eastAsia"/>
              </w:rPr>
              <w:t>［美］</w:t>
            </w:r>
            <w:r>
              <w:t>Box  [</w:t>
            </w:r>
            <w:r>
              <w:rPr>
                <w:rFonts w:hint="eastAsia"/>
              </w:rPr>
              <w:t>英</w:t>
            </w:r>
            <w:r>
              <w:t>] Jenkins</w:t>
            </w:r>
          </w:p>
        </w:tc>
        <w:tc>
          <w:tcPr>
            <w:tcW w:w="2787" w:type="dxa"/>
            <w:vAlign w:val="center"/>
          </w:tcPr>
          <w:p w:rsidR="00B64914" w:rsidRPr="002824F8" w:rsidRDefault="00B64914" w:rsidP="00F11767">
            <w:pPr>
              <w:widowControl/>
              <w:spacing w:before="100" w:beforeAutospacing="1" w:after="100" w:afterAutospacing="1" w:line="440" w:lineRule="exact"/>
              <w:rPr>
                <w:rFonts w:ascii="宋体" w:cs="宋体"/>
                <w:kern w:val="0"/>
                <w:szCs w:val="21"/>
              </w:rPr>
            </w:pPr>
            <w:r w:rsidRPr="002824F8">
              <w:rPr>
                <w:rFonts w:ascii="宋体" w:hAnsi="宋体" w:hint="eastAsia"/>
                <w:kern w:val="0"/>
                <w:szCs w:val="21"/>
              </w:rPr>
              <w:t>中国统计出版社，</w:t>
            </w:r>
            <w:r w:rsidRPr="002824F8">
              <w:rPr>
                <w:rFonts w:ascii="宋体" w:hAnsi="宋体"/>
                <w:kern w:val="0"/>
                <w:szCs w:val="21"/>
              </w:rPr>
              <w:t>1997</w:t>
            </w:r>
          </w:p>
        </w:tc>
      </w:tr>
      <w:tr w:rsidR="00B64914" w:rsidTr="002824F8">
        <w:trPr>
          <w:jc w:val="center"/>
        </w:trPr>
        <w:tc>
          <w:tcPr>
            <w:tcW w:w="2654" w:type="dxa"/>
          </w:tcPr>
          <w:p w:rsidR="00B64914" w:rsidRPr="002824F8" w:rsidRDefault="00B64914" w:rsidP="00F11767">
            <w:pPr>
              <w:widowControl/>
              <w:spacing w:before="100" w:beforeAutospacing="1" w:after="100" w:afterAutospacing="1" w:line="440" w:lineRule="exact"/>
              <w:jc w:val="left"/>
              <w:rPr>
                <w:rFonts w:ascii="宋体" w:cs="宋体"/>
                <w:kern w:val="0"/>
                <w:szCs w:val="21"/>
              </w:rPr>
            </w:pPr>
            <w:r>
              <w:rPr>
                <w:rFonts w:hint="eastAsia"/>
              </w:rPr>
              <w:t>时间序列分析</w:t>
            </w:r>
          </w:p>
        </w:tc>
        <w:tc>
          <w:tcPr>
            <w:tcW w:w="1650" w:type="dxa"/>
          </w:tcPr>
          <w:p w:rsidR="00B64914" w:rsidRPr="002824F8" w:rsidRDefault="00B64914" w:rsidP="00F11767">
            <w:pPr>
              <w:widowControl/>
              <w:spacing w:before="100" w:beforeAutospacing="1" w:after="100" w:afterAutospacing="1" w:line="440" w:lineRule="exact"/>
              <w:jc w:val="center"/>
              <w:rPr>
                <w:rFonts w:ascii="宋体" w:cs="宋体"/>
                <w:kern w:val="0"/>
                <w:szCs w:val="21"/>
              </w:rPr>
            </w:pPr>
            <w:r>
              <w:rPr>
                <w:rFonts w:hint="eastAsia"/>
              </w:rPr>
              <w:t>［美］詹姆斯</w:t>
            </w:r>
            <w:r>
              <w:t xml:space="preserve"> D. </w:t>
            </w:r>
            <w:r>
              <w:rPr>
                <w:rFonts w:hint="eastAsia"/>
              </w:rPr>
              <w:t>汉密尔顿</w:t>
            </w:r>
          </w:p>
        </w:tc>
        <w:tc>
          <w:tcPr>
            <w:tcW w:w="2787" w:type="dxa"/>
            <w:vAlign w:val="center"/>
          </w:tcPr>
          <w:p w:rsidR="00B64914" w:rsidRPr="002824F8" w:rsidRDefault="00B64914" w:rsidP="00F11767">
            <w:pPr>
              <w:widowControl/>
              <w:spacing w:before="100" w:beforeAutospacing="1" w:after="100" w:afterAutospacing="1" w:line="440" w:lineRule="exact"/>
              <w:rPr>
                <w:rFonts w:ascii="宋体" w:cs="宋体"/>
                <w:kern w:val="0"/>
                <w:szCs w:val="21"/>
              </w:rPr>
            </w:pPr>
            <w:r>
              <w:rPr>
                <w:rFonts w:hint="eastAsia"/>
              </w:rPr>
              <w:t>中国社会科学出版社</w:t>
            </w:r>
            <w:r w:rsidRPr="002824F8">
              <w:rPr>
                <w:rFonts w:ascii="宋体" w:hAnsi="宋体" w:hint="eastAsia"/>
                <w:kern w:val="0"/>
                <w:szCs w:val="21"/>
              </w:rPr>
              <w:t>，</w:t>
            </w:r>
            <w:r w:rsidRPr="002824F8">
              <w:rPr>
                <w:rFonts w:ascii="宋体" w:hAnsi="宋体"/>
                <w:kern w:val="0"/>
                <w:szCs w:val="21"/>
              </w:rPr>
              <w:t>1999</w:t>
            </w:r>
          </w:p>
        </w:tc>
      </w:tr>
    </w:tbl>
    <w:p w:rsidR="00B64914" w:rsidRDefault="00B64914" w:rsidP="00F11767">
      <w:pPr>
        <w:spacing w:line="440" w:lineRule="exact"/>
      </w:pPr>
    </w:p>
    <w:p w:rsidR="00B64914" w:rsidRDefault="00B64914" w:rsidP="00F11767">
      <w:pPr>
        <w:spacing w:line="440" w:lineRule="exact"/>
        <w:rPr>
          <w:rFonts w:ascii="黑体" w:eastAsia="黑体"/>
          <w:b/>
          <w:sz w:val="24"/>
        </w:rPr>
      </w:pPr>
      <w:r>
        <w:rPr>
          <w:rFonts w:hint="eastAsia"/>
          <w:b/>
          <w:sz w:val="24"/>
        </w:rPr>
        <w:t>七、</w:t>
      </w:r>
      <w:r w:rsidR="00970ADC">
        <w:rPr>
          <w:rFonts w:hint="eastAsia"/>
          <w:b/>
          <w:sz w:val="24"/>
        </w:rPr>
        <w:t>学习</w:t>
      </w:r>
      <w:r>
        <w:rPr>
          <w:rFonts w:hint="eastAsia"/>
          <w:b/>
          <w:sz w:val="24"/>
        </w:rPr>
        <w:t>具体内容和要求</w:t>
      </w:r>
    </w:p>
    <w:p w:rsidR="00B64914" w:rsidRDefault="00B64914" w:rsidP="00F11767">
      <w:pPr>
        <w:spacing w:line="440" w:lineRule="exact"/>
        <w:jc w:val="center"/>
        <w:rPr>
          <w:rFonts w:ascii="黑体" w:eastAsia="黑体"/>
          <w:b/>
          <w:sz w:val="28"/>
        </w:rPr>
      </w:pPr>
    </w:p>
    <w:p w:rsidR="00B64914" w:rsidRDefault="00B64914" w:rsidP="00F11767">
      <w:pPr>
        <w:spacing w:line="440" w:lineRule="exact"/>
        <w:jc w:val="center"/>
        <w:rPr>
          <w:rFonts w:ascii="宋体"/>
          <w:b/>
          <w:sz w:val="24"/>
        </w:rPr>
      </w:pPr>
      <w:r>
        <w:rPr>
          <w:rFonts w:ascii="宋体" w:hAnsi="宋体" w:hint="eastAsia"/>
          <w:b/>
          <w:sz w:val="24"/>
        </w:rPr>
        <w:t>第一讲</w:t>
      </w:r>
      <w:r>
        <w:rPr>
          <w:rFonts w:ascii="宋体" w:hAnsi="宋体"/>
          <w:b/>
          <w:sz w:val="24"/>
        </w:rPr>
        <w:t xml:space="preserve">    </w:t>
      </w:r>
      <w:r>
        <w:rPr>
          <w:rFonts w:ascii="宋体" w:hAnsi="宋体" w:hint="eastAsia"/>
          <w:b/>
          <w:sz w:val="24"/>
        </w:rPr>
        <w:t>绪论</w:t>
      </w:r>
    </w:p>
    <w:p w:rsidR="00B64914" w:rsidRDefault="00B64914" w:rsidP="00970ADC">
      <w:pPr>
        <w:spacing w:beforeLines="50" w:afterLines="50" w:line="440" w:lineRule="exact"/>
        <w:rPr>
          <w:b/>
          <w:szCs w:val="21"/>
        </w:rPr>
      </w:pPr>
      <w:r>
        <w:rPr>
          <w:rFonts w:hint="eastAsia"/>
          <w:b/>
          <w:szCs w:val="21"/>
        </w:rPr>
        <w:t>一、基本要求</w:t>
      </w:r>
    </w:p>
    <w:p w:rsidR="00B64914" w:rsidRDefault="00B64914" w:rsidP="00DE3C62">
      <w:pPr>
        <w:pStyle w:val="a3"/>
        <w:spacing w:line="440" w:lineRule="exact"/>
        <w:ind w:leftChars="0" w:left="0" w:firstLineChars="200" w:firstLine="420"/>
      </w:pPr>
      <w:r>
        <w:rPr>
          <w:rFonts w:hint="eastAsia"/>
        </w:rPr>
        <w:t>了解时间序列的含义、主要分类及建立，了解时间序列分析的作用，以及确定性时间序列分析方法和随机时间序列的几个基本概念。</w:t>
      </w:r>
    </w:p>
    <w:p w:rsidR="00B64914" w:rsidRDefault="00B64914" w:rsidP="00970ADC">
      <w:pPr>
        <w:spacing w:beforeLines="50" w:afterLines="50" w:line="440" w:lineRule="exact"/>
        <w:rPr>
          <w:b/>
          <w:szCs w:val="21"/>
        </w:rPr>
      </w:pPr>
      <w:r>
        <w:rPr>
          <w:rFonts w:hint="eastAsia"/>
          <w:b/>
          <w:szCs w:val="21"/>
        </w:rPr>
        <w:lastRenderedPageBreak/>
        <w:t>二、授课方法</w:t>
      </w:r>
    </w:p>
    <w:p w:rsidR="00B64914" w:rsidRDefault="00B64914" w:rsidP="00970ADC">
      <w:pPr>
        <w:spacing w:beforeLines="50" w:afterLines="50" w:line="440" w:lineRule="exact"/>
        <w:ind w:firstLineChars="200" w:firstLine="420"/>
      </w:pPr>
      <w:r>
        <w:rPr>
          <w:rFonts w:hint="eastAsia"/>
        </w:rPr>
        <w:t>基本理论与实际问题相结合</w:t>
      </w:r>
    </w:p>
    <w:p w:rsidR="00B64914" w:rsidRDefault="00970ADC" w:rsidP="00970ADC">
      <w:pPr>
        <w:pStyle w:val="1"/>
        <w:numPr>
          <w:ilvl w:val="0"/>
          <w:numId w:val="2"/>
        </w:numPr>
        <w:spacing w:beforeLines="50" w:afterLines="50" w:line="440" w:lineRule="exact"/>
        <w:ind w:firstLineChars="0"/>
        <w:rPr>
          <w:b/>
          <w:szCs w:val="21"/>
        </w:rPr>
      </w:pPr>
      <w:r>
        <w:rPr>
          <w:rFonts w:hint="eastAsia"/>
          <w:b/>
          <w:szCs w:val="21"/>
        </w:rPr>
        <w:t>学习</w:t>
      </w:r>
      <w:r w:rsidR="00B64914">
        <w:rPr>
          <w:rFonts w:hint="eastAsia"/>
          <w:b/>
          <w:szCs w:val="21"/>
        </w:rPr>
        <w:t>内容</w:t>
      </w:r>
    </w:p>
    <w:p w:rsidR="00B64914" w:rsidRDefault="00B64914" w:rsidP="00F11767">
      <w:pPr>
        <w:pStyle w:val="1"/>
        <w:numPr>
          <w:ilvl w:val="0"/>
          <w:numId w:val="3"/>
        </w:numPr>
        <w:spacing w:line="440" w:lineRule="exact"/>
        <w:ind w:firstLineChars="0"/>
      </w:pPr>
      <w:r>
        <w:rPr>
          <w:rFonts w:hint="eastAsia"/>
        </w:rPr>
        <w:t>时间序列分析的一般问题</w:t>
      </w:r>
    </w:p>
    <w:p w:rsidR="00B64914" w:rsidRDefault="00B64914" w:rsidP="00970ADC">
      <w:pPr>
        <w:spacing w:beforeLines="50" w:afterLines="50" w:line="440" w:lineRule="exact"/>
        <w:ind w:firstLineChars="200" w:firstLine="420"/>
        <w:rPr>
          <w:rFonts w:ascii="宋体"/>
          <w:szCs w:val="21"/>
        </w:rPr>
      </w:pPr>
      <w:r>
        <w:rPr>
          <w:rFonts w:ascii="宋体" w:hAnsi="宋体"/>
          <w:szCs w:val="21"/>
        </w:rPr>
        <w:t>1</w:t>
      </w:r>
      <w:r>
        <w:rPr>
          <w:rFonts w:ascii="宋体" w:hAnsi="宋体" w:hint="eastAsia"/>
          <w:szCs w:val="21"/>
        </w:rPr>
        <w:t>、时间序列的含义</w:t>
      </w:r>
    </w:p>
    <w:p w:rsidR="00B64914" w:rsidRDefault="00B64914" w:rsidP="00970ADC">
      <w:pPr>
        <w:spacing w:beforeLines="50" w:afterLines="50" w:line="440" w:lineRule="exact"/>
        <w:ind w:firstLineChars="200" w:firstLine="420"/>
        <w:rPr>
          <w:rFonts w:ascii="宋体"/>
          <w:szCs w:val="21"/>
        </w:rPr>
      </w:pPr>
      <w:r>
        <w:rPr>
          <w:rFonts w:ascii="宋体" w:hAnsi="宋体"/>
          <w:szCs w:val="21"/>
        </w:rPr>
        <w:t>2</w:t>
      </w:r>
      <w:r>
        <w:rPr>
          <w:rFonts w:ascii="宋体" w:hAnsi="宋体" w:hint="eastAsia"/>
          <w:szCs w:val="21"/>
        </w:rPr>
        <w:t>、时间序列分析的主要分析</w:t>
      </w:r>
    </w:p>
    <w:p w:rsidR="00B64914" w:rsidRDefault="00B64914" w:rsidP="00970ADC">
      <w:pPr>
        <w:spacing w:beforeLines="50" w:afterLines="50" w:line="440" w:lineRule="exact"/>
        <w:ind w:firstLineChars="200" w:firstLine="420"/>
        <w:rPr>
          <w:rFonts w:ascii="宋体"/>
          <w:szCs w:val="21"/>
        </w:rPr>
      </w:pPr>
      <w:r>
        <w:rPr>
          <w:rFonts w:ascii="宋体" w:hAnsi="宋体"/>
          <w:szCs w:val="21"/>
        </w:rPr>
        <w:t>3</w:t>
      </w:r>
      <w:r>
        <w:rPr>
          <w:rFonts w:ascii="宋体" w:hAnsi="宋体" w:hint="eastAsia"/>
          <w:szCs w:val="21"/>
        </w:rPr>
        <w:t>、</w:t>
      </w:r>
      <w:r>
        <w:rPr>
          <w:rFonts w:hint="eastAsia"/>
        </w:rPr>
        <w:t>时间序列分析的作用</w:t>
      </w:r>
    </w:p>
    <w:p w:rsidR="00B64914" w:rsidRDefault="00B64914" w:rsidP="00970ADC">
      <w:pPr>
        <w:pStyle w:val="1"/>
        <w:numPr>
          <w:ilvl w:val="0"/>
          <w:numId w:val="3"/>
        </w:numPr>
        <w:spacing w:beforeLines="50" w:afterLines="50" w:line="440" w:lineRule="exact"/>
        <w:ind w:firstLineChars="0"/>
      </w:pPr>
      <w:r>
        <w:rPr>
          <w:rFonts w:hint="eastAsia"/>
        </w:rPr>
        <w:t>时间序列的建立</w:t>
      </w:r>
    </w:p>
    <w:p w:rsidR="00B64914" w:rsidRDefault="00B64914" w:rsidP="00DE3C62">
      <w:pPr>
        <w:pStyle w:val="1"/>
        <w:spacing w:line="440" w:lineRule="exact"/>
        <w:ind w:leftChars="50" w:left="105" w:firstLineChars="100" w:firstLine="210"/>
        <w:rPr>
          <w:rFonts w:ascii="宋体" w:cs="宋体"/>
        </w:rPr>
      </w:pPr>
      <w:r>
        <w:rPr>
          <w:rFonts w:ascii="宋体" w:hAnsi="宋体" w:cs="宋体"/>
        </w:rPr>
        <w:t xml:space="preserve"> 1</w:t>
      </w:r>
      <w:r>
        <w:rPr>
          <w:rFonts w:ascii="宋体" w:hAnsi="宋体" w:cs="宋体" w:hint="eastAsia"/>
        </w:rPr>
        <w:t>、时间序列数据的采集</w:t>
      </w:r>
    </w:p>
    <w:p w:rsidR="00B64914" w:rsidRDefault="00B64914" w:rsidP="00DE3C62">
      <w:pPr>
        <w:spacing w:line="440" w:lineRule="exact"/>
        <w:ind w:firstLineChars="150" w:firstLine="315"/>
        <w:rPr>
          <w:rFonts w:ascii="宋体" w:cs="宋体"/>
        </w:rPr>
      </w:pPr>
      <w:r>
        <w:rPr>
          <w:rFonts w:ascii="宋体" w:hAnsi="宋体" w:cs="宋体"/>
        </w:rPr>
        <w:t xml:space="preserve"> 2</w:t>
      </w:r>
      <w:r>
        <w:rPr>
          <w:rFonts w:ascii="宋体" w:hAnsi="宋体" w:cs="宋体" w:hint="eastAsia"/>
        </w:rPr>
        <w:t>、离散点的检验与处理</w:t>
      </w:r>
    </w:p>
    <w:p w:rsidR="00B64914" w:rsidRDefault="00B64914" w:rsidP="00DE3C62">
      <w:pPr>
        <w:spacing w:line="440" w:lineRule="exact"/>
        <w:ind w:firstLineChars="150" w:firstLine="315"/>
        <w:rPr>
          <w:rFonts w:ascii="宋体" w:cs="宋体"/>
        </w:rPr>
      </w:pPr>
      <w:r>
        <w:rPr>
          <w:rFonts w:ascii="宋体" w:hAnsi="宋体" w:cs="宋体"/>
        </w:rPr>
        <w:t xml:space="preserve"> 3</w:t>
      </w:r>
      <w:r>
        <w:rPr>
          <w:rFonts w:ascii="宋体" w:hAnsi="宋体" w:cs="宋体" w:hint="eastAsia"/>
        </w:rPr>
        <w:t>、</w:t>
      </w:r>
      <w:r>
        <w:rPr>
          <w:rFonts w:ascii="宋体" w:hAnsi="宋体" w:cs="宋体" w:hint="eastAsia"/>
          <w:szCs w:val="21"/>
        </w:rPr>
        <w:t>缺失值的补足</w:t>
      </w:r>
    </w:p>
    <w:p w:rsidR="00B64914" w:rsidRDefault="00B64914" w:rsidP="00970ADC">
      <w:pPr>
        <w:spacing w:beforeLines="50" w:afterLines="50" w:line="440" w:lineRule="exact"/>
        <w:ind w:firstLineChars="150" w:firstLine="315"/>
      </w:pPr>
      <w:r>
        <w:rPr>
          <w:rFonts w:hint="eastAsia"/>
        </w:rPr>
        <w:t>（三）确定性时间序列分析方法概述</w:t>
      </w:r>
    </w:p>
    <w:p w:rsidR="00B64914" w:rsidRDefault="00B64914" w:rsidP="00970ADC">
      <w:pPr>
        <w:spacing w:beforeLines="50" w:afterLines="50" w:line="440" w:lineRule="exact"/>
        <w:ind w:firstLineChars="150" w:firstLine="315"/>
      </w:pPr>
      <w:r>
        <w:t xml:space="preserve"> 1</w:t>
      </w:r>
      <w:r>
        <w:rPr>
          <w:rFonts w:hint="eastAsia"/>
        </w:rPr>
        <w:t>、移动平均法</w:t>
      </w:r>
    </w:p>
    <w:p w:rsidR="00B64914" w:rsidRDefault="00B64914" w:rsidP="00970ADC">
      <w:pPr>
        <w:spacing w:beforeLines="50" w:afterLines="50" w:line="440" w:lineRule="exact"/>
        <w:ind w:firstLineChars="150" w:firstLine="315"/>
      </w:pPr>
      <w:r>
        <w:t xml:space="preserve"> 2</w:t>
      </w:r>
      <w:r>
        <w:rPr>
          <w:rFonts w:hint="eastAsia"/>
        </w:rPr>
        <w:t>、指数平滑法</w:t>
      </w:r>
    </w:p>
    <w:p w:rsidR="00B64914" w:rsidRDefault="00B64914" w:rsidP="00970ADC">
      <w:pPr>
        <w:spacing w:beforeLines="50" w:afterLines="50" w:line="440" w:lineRule="exact"/>
        <w:ind w:firstLineChars="150" w:firstLine="315"/>
      </w:pPr>
      <w:r>
        <w:t xml:space="preserve"> 3</w:t>
      </w:r>
      <w:r>
        <w:rPr>
          <w:rFonts w:hint="eastAsia"/>
        </w:rPr>
        <w:t>、时间回归法</w:t>
      </w:r>
    </w:p>
    <w:p w:rsidR="00B64914" w:rsidRDefault="00B64914" w:rsidP="00970ADC">
      <w:pPr>
        <w:spacing w:beforeLines="50" w:afterLines="50" w:line="440" w:lineRule="exact"/>
        <w:ind w:firstLineChars="150" w:firstLine="315"/>
      </w:pPr>
      <w:r>
        <w:t xml:space="preserve"> 4</w:t>
      </w:r>
      <w:r>
        <w:rPr>
          <w:rFonts w:hint="eastAsia"/>
        </w:rPr>
        <w:t>、节周期预测法</w:t>
      </w:r>
    </w:p>
    <w:p w:rsidR="00B64914" w:rsidRDefault="00B64914" w:rsidP="00970ADC">
      <w:pPr>
        <w:spacing w:beforeLines="50" w:afterLines="50" w:line="440" w:lineRule="exact"/>
        <w:ind w:firstLineChars="150" w:firstLine="315"/>
      </w:pPr>
      <w:r>
        <w:rPr>
          <w:rFonts w:hint="eastAsia"/>
        </w:rPr>
        <w:t>（四）随机时间序列分析的几个基本概念</w:t>
      </w:r>
    </w:p>
    <w:p w:rsidR="00B64914" w:rsidRDefault="00B64914" w:rsidP="00970ADC">
      <w:pPr>
        <w:spacing w:beforeLines="50" w:afterLines="50" w:line="440" w:lineRule="exact"/>
        <w:ind w:firstLineChars="150" w:firstLine="315"/>
      </w:pPr>
      <w:r>
        <w:t xml:space="preserve"> 1</w:t>
      </w:r>
      <w:r>
        <w:rPr>
          <w:rFonts w:hint="eastAsia"/>
        </w:rPr>
        <w:t>、随机过程</w:t>
      </w:r>
    </w:p>
    <w:p w:rsidR="00B64914" w:rsidRDefault="00B64914" w:rsidP="00970ADC">
      <w:pPr>
        <w:spacing w:beforeLines="50" w:afterLines="50" w:line="440" w:lineRule="exact"/>
        <w:ind w:firstLineChars="150" w:firstLine="315"/>
      </w:pPr>
      <w:r>
        <w:t xml:space="preserve"> 2.</w:t>
      </w:r>
      <w:r>
        <w:rPr>
          <w:rFonts w:hint="eastAsia"/>
        </w:rPr>
        <w:t>平稳随机过程</w:t>
      </w:r>
    </w:p>
    <w:p w:rsidR="00B64914" w:rsidRDefault="00B64914" w:rsidP="00970ADC">
      <w:pPr>
        <w:spacing w:beforeLines="50" w:afterLines="50" w:line="440" w:lineRule="exact"/>
        <w:ind w:firstLineChars="150" w:firstLine="315"/>
      </w:pPr>
      <w:r>
        <w:t xml:space="preserve"> 3</w:t>
      </w:r>
      <w:r>
        <w:rPr>
          <w:rFonts w:hint="eastAsia"/>
        </w:rPr>
        <w:t>、非平稳随机过程</w:t>
      </w:r>
    </w:p>
    <w:p w:rsidR="00B64914" w:rsidRDefault="00B64914" w:rsidP="00970ADC">
      <w:pPr>
        <w:spacing w:beforeLines="50" w:afterLines="50" w:line="440" w:lineRule="exact"/>
        <w:ind w:firstLineChars="150" w:firstLine="315"/>
      </w:pPr>
      <w:r>
        <w:t xml:space="preserve"> 4</w:t>
      </w:r>
      <w:r>
        <w:rPr>
          <w:rFonts w:hint="eastAsia"/>
        </w:rPr>
        <w:t>、自相关</w:t>
      </w:r>
    </w:p>
    <w:p w:rsidR="00B64914" w:rsidRDefault="00B64914" w:rsidP="00970ADC">
      <w:pPr>
        <w:spacing w:beforeLines="50" w:afterLines="50" w:line="440" w:lineRule="exact"/>
        <w:ind w:firstLineChars="150" w:firstLine="315"/>
      </w:pPr>
      <w:r>
        <w:t xml:space="preserve"> 5</w:t>
      </w:r>
      <w:r>
        <w:rPr>
          <w:rFonts w:hint="eastAsia"/>
        </w:rPr>
        <w:t>、动态性（即记忆性）</w:t>
      </w:r>
    </w:p>
    <w:p w:rsidR="00B64914" w:rsidRDefault="00B64914" w:rsidP="00970ADC">
      <w:pPr>
        <w:spacing w:beforeLines="50" w:afterLines="50" w:line="440" w:lineRule="exact"/>
        <w:rPr>
          <w:b/>
          <w:szCs w:val="21"/>
        </w:rPr>
      </w:pPr>
      <w:r>
        <w:rPr>
          <w:rFonts w:hint="eastAsia"/>
          <w:b/>
          <w:szCs w:val="21"/>
        </w:rPr>
        <w:t>四、重点难点</w:t>
      </w:r>
    </w:p>
    <w:p w:rsidR="00B64914" w:rsidRDefault="00B64914" w:rsidP="00970ADC">
      <w:pPr>
        <w:spacing w:beforeLines="50" w:afterLines="50" w:line="440" w:lineRule="exact"/>
        <w:ind w:firstLineChars="200" w:firstLine="420"/>
      </w:pPr>
      <w:r>
        <w:rPr>
          <w:rFonts w:hint="eastAsia"/>
        </w:rPr>
        <w:t>随机时间序列的几个基本概念。</w:t>
      </w:r>
    </w:p>
    <w:p w:rsidR="00B64914" w:rsidRDefault="00B64914" w:rsidP="00970ADC">
      <w:pPr>
        <w:spacing w:beforeLines="50" w:afterLines="50" w:line="440" w:lineRule="exact"/>
        <w:rPr>
          <w:b/>
          <w:szCs w:val="21"/>
        </w:rPr>
      </w:pPr>
      <w:r>
        <w:rPr>
          <w:rFonts w:hint="eastAsia"/>
          <w:b/>
          <w:szCs w:val="21"/>
        </w:rPr>
        <w:lastRenderedPageBreak/>
        <w:t>五、思考与讨论</w:t>
      </w:r>
    </w:p>
    <w:p w:rsidR="00B64914" w:rsidRDefault="00B64914" w:rsidP="00F11767">
      <w:pPr>
        <w:spacing w:line="440" w:lineRule="exact"/>
        <w:rPr>
          <w:rFonts w:ascii="宋体"/>
          <w:szCs w:val="21"/>
        </w:rPr>
      </w:pPr>
      <w:r>
        <w:rPr>
          <w:rFonts w:ascii="宋体" w:hAnsi="宋体"/>
          <w:szCs w:val="21"/>
        </w:rPr>
        <w:t xml:space="preserve">   1</w:t>
      </w:r>
      <w:r>
        <w:rPr>
          <w:rFonts w:ascii="宋体" w:hAnsi="宋体" w:hint="eastAsia"/>
          <w:szCs w:val="21"/>
        </w:rPr>
        <w:t>、时间序列的含义、主要分类？</w:t>
      </w:r>
      <w:r>
        <w:rPr>
          <w:rFonts w:ascii="宋体" w:hAnsi="宋体"/>
          <w:szCs w:val="21"/>
        </w:rPr>
        <w:t xml:space="preserve"> </w:t>
      </w:r>
    </w:p>
    <w:p w:rsidR="00B64914" w:rsidRDefault="00B64914" w:rsidP="00F11767">
      <w:pPr>
        <w:spacing w:line="440" w:lineRule="exact"/>
        <w:rPr>
          <w:rFonts w:ascii="宋体"/>
          <w:szCs w:val="21"/>
        </w:rPr>
      </w:pPr>
      <w:r>
        <w:rPr>
          <w:rFonts w:ascii="宋体" w:hAnsi="宋体"/>
          <w:szCs w:val="21"/>
        </w:rPr>
        <w:t xml:space="preserve">   2</w:t>
      </w:r>
      <w:r>
        <w:rPr>
          <w:rFonts w:ascii="宋体" w:hAnsi="宋体" w:hint="eastAsia"/>
          <w:szCs w:val="21"/>
        </w:rPr>
        <w:t>、常见的确定型时间序列分析方法分类？</w:t>
      </w:r>
    </w:p>
    <w:p w:rsidR="00B64914" w:rsidRDefault="00B64914" w:rsidP="00F11767">
      <w:pPr>
        <w:spacing w:line="440" w:lineRule="exact"/>
        <w:rPr>
          <w:rFonts w:ascii="宋体"/>
          <w:szCs w:val="21"/>
        </w:rPr>
      </w:pPr>
      <w:r>
        <w:rPr>
          <w:rFonts w:ascii="宋体" w:hAnsi="宋体"/>
          <w:szCs w:val="21"/>
        </w:rPr>
        <w:t xml:space="preserve">   3</w:t>
      </w:r>
      <w:r>
        <w:rPr>
          <w:rFonts w:ascii="宋体" w:hAnsi="宋体" w:hint="eastAsia"/>
          <w:szCs w:val="21"/>
        </w:rPr>
        <w:t>、什么是随机过程？平稳随机过程？非平稳随机过程？</w:t>
      </w:r>
    </w:p>
    <w:p w:rsidR="00B64914" w:rsidRDefault="00B64914" w:rsidP="00F11767">
      <w:pPr>
        <w:spacing w:line="440" w:lineRule="exact"/>
        <w:rPr>
          <w:rFonts w:ascii="宋体"/>
          <w:b/>
          <w:sz w:val="24"/>
        </w:rPr>
      </w:pPr>
    </w:p>
    <w:p w:rsidR="00B64914" w:rsidRDefault="00B64914" w:rsidP="00DE3C62">
      <w:pPr>
        <w:spacing w:line="440" w:lineRule="exact"/>
        <w:ind w:firstLineChars="588" w:firstLine="1417"/>
        <w:jc w:val="center"/>
        <w:rPr>
          <w:b/>
          <w:bCs/>
          <w:sz w:val="32"/>
        </w:rPr>
      </w:pPr>
      <w:r>
        <w:rPr>
          <w:rFonts w:ascii="宋体" w:hAnsi="宋体" w:hint="eastAsia"/>
          <w:b/>
          <w:sz w:val="24"/>
        </w:rPr>
        <w:t>第二讲</w:t>
      </w:r>
      <w:r>
        <w:rPr>
          <w:rFonts w:ascii="宋体" w:hAnsi="宋体"/>
          <w:b/>
          <w:sz w:val="24"/>
        </w:rPr>
        <w:t xml:space="preserve">   </w:t>
      </w:r>
      <w:r>
        <w:rPr>
          <w:rFonts w:ascii="宋体" w:hAnsi="宋体" w:hint="eastAsia"/>
          <w:b/>
          <w:sz w:val="24"/>
        </w:rPr>
        <w:t>平稳时间序列模型</w:t>
      </w:r>
    </w:p>
    <w:p w:rsidR="00B64914" w:rsidRDefault="00B64914" w:rsidP="00970ADC">
      <w:pPr>
        <w:spacing w:beforeLines="50" w:afterLines="50" w:line="440" w:lineRule="exact"/>
        <w:rPr>
          <w:b/>
          <w:szCs w:val="21"/>
        </w:rPr>
      </w:pPr>
      <w:r>
        <w:rPr>
          <w:rFonts w:hint="eastAsia"/>
          <w:b/>
          <w:szCs w:val="21"/>
        </w:rPr>
        <w:t>一、基本要求</w:t>
      </w:r>
    </w:p>
    <w:p w:rsidR="00B64914" w:rsidRDefault="00B64914" w:rsidP="00DE3C62">
      <w:pPr>
        <w:pStyle w:val="a3"/>
        <w:spacing w:line="440" w:lineRule="exact"/>
        <w:ind w:leftChars="0" w:left="0" w:firstLineChars="200" w:firstLine="420"/>
      </w:pPr>
      <w:r>
        <w:rPr>
          <w:rFonts w:hint="eastAsia"/>
        </w:rPr>
        <w:t>了解平稳时间序列模型的基本类型及模型结构、模型特点与模型假设。</w:t>
      </w:r>
    </w:p>
    <w:p w:rsidR="00B64914" w:rsidRDefault="00B64914" w:rsidP="00970ADC">
      <w:pPr>
        <w:spacing w:beforeLines="50" w:afterLines="50" w:line="440" w:lineRule="exact"/>
        <w:rPr>
          <w:b/>
          <w:szCs w:val="21"/>
        </w:rPr>
      </w:pPr>
      <w:r>
        <w:rPr>
          <w:rFonts w:hint="eastAsia"/>
          <w:b/>
          <w:szCs w:val="21"/>
        </w:rPr>
        <w:t>二、授课方法</w:t>
      </w:r>
    </w:p>
    <w:p w:rsidR="00B64914" w:rsidRDefault="00B64914" w:rsidP="00970ADC">
      <w:pPr>
        <w:spacing w:beforeLines="50" w:afterLines="50" w:line="440" w:lineRule="exact"/>
        <w:ind w:firstLineChars="200" w:firstLine="420"/>
      </w:pPr>
      <w:r>
        <w:rPr>
          <w:rFonts w:hint="eastAsia"/>
        </w:rPr>
        <w:t>理论与实际问题相结合</w:t>
      </w:r>
    </w:p>
    <w:p w:rsidR="00B64914" w:rsidRDefault="00B64914" w:rsidP="00970ADC">
      <w:pPr>
        <w:spacing w:beforeLines="50" w:afterLines="50" w:line="440" w:lineRule="exact"/>
        <w:rPr>
          <w:b/>
          <w:szCs w:val="21"/>
        </w:rPr>
      </w:pPr>
      <w:r>
        <w:rPr>
          <w:rFonts w:hint="eastAsia"/>
          <w:b/>
          <w:szCs w:val="21"/>
        </w:rPr>
        <w:t>三、</w:t>
      </w:r>
      <w:r w:rsidR="00970ADC">
        <w:rPr>
          <w:rFonts w:hint="eastAsia"/>
          <w:b/>
          <w:szCs w:val="21"/>
        </w:rPr>
        <w:t>学习</w:t>
      </w:r>
      <w:r>
        <w:rPr>
          <w:rFonts w:hint="eastAsia"/>
          <w:b/>
          <w:szCs w:val="21"/>
        </w:rPr>
        <w:t>内容</w:t>
      </w:r>
    </w:p>
    <w:p w:rsidR="00B64914" w:rsidRDefault="00B64914" w:rsidP="00DE3C62">
      <w:pPr>
        <w:spacing w:line="440" w:lineRule="exact"/>
        <w:ind w:firstLineChars="50" w:firstLine="105"/>
      </w:pPr>
      <w:r>
        <w:rPr>
          <w:rFonts w:hint="eastAsia"/>
        </w:rPr>
        <w:t>（一）一阶自回归模型</w:t>
      </w:r>
    </w:p>
    <w:p w:rsidR="00B64914" w:rsidRDefault="00B64914" w:rsidP="00F11767">
      <w:pPr>
        <w:spacing w:line="440" w:lineRule="exact"/>
        <w:ind w:left="426"/>
      </w:pPr>
      <w:r>
        <w:rPr>
          <w:rFonts w:ascii="宋体" w:hAnsi="宋体"/>
          <w:szCs w:val="21"/>
        </w:rPr>
        <w:t>1</w:t>
      </w:r>
      <w:r>
        <w:rPr>
          <w:rFonts w:ascii="宋体" w:hAnsi="宋体" w:hint="eastAsia"/>
          <w:szCs w:val="21"/>
        </w:rPr>
        <w:t>、</w:t>
      </w:r>
      <w:r>
        <w:rPr>
          <w:rFonts w:hint="eastAsia"/>
        </w:rPr>
        <w:t>一阶自回归模型（</w:t>
      </w:r>
      <w:r>
        <w:t>AR</w:t>
      </w:r>
      <w:r>
        <w:rPr>
          <w:rFonts w:hint="eastAsia"/>
        </w:rPr>
        <w:t>（</w:t>
      </w:r>
      <w:r>
        <w:t>1</w:t>
      </w:r>
      <w:r>
        <w:rPr>
          <w:rFonts w:hint="eastAsia"/>
        </w:rPr>
        <w:t>））</w:t>
      </w:r>
    </w:p>
    <w:p w:rsidR="00B64914" w:rsidRDefault="00B64914" w:rsidP="00DE3C62">
      <w:pPr>
        <w:spacing w:line="440" w:lineRule="exact"/>
        <w:ind w:firstLineChars="171" w:firstLine="359"/>
      </w:pPr>
      <w:r>
        <w:t xml:space="preserve"> </w:t>
      </w:r>
      <w:r>
        <w:rPr>
          <w:rFonts w:hint="eastAsia"/>
        </w:rPr>
        <w:t>一般表达式：</w:t>
      </w:r>
      <w:r w:rsidR="006710AE" w:rsidRPr="006710AE">
        <w:rPr>
          <w:position w:val="-1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80.25pt;height:17.25pt">
            <v:imagedata r:id="rId7" o:title=""/>
          </v:shape>
        </w:pict>
      </w:r>
    </w:p>
    <w:p w:rsidR="00B64914" w:rsidRDefault="00B64914" w:rsidP="00970ADC">
      <w:pPr>
        <w:spacing w:beforeLines="50" w:afterLines="50" w:line="440" w:lineRule="exact"/>
        <w:ind w:firstLineChars="50" w:firstLine="105"/>
        <w:rPr>
          <w:rFonts w:ascii="宋体"/>
          <w:szCs w:val="21"/>
        </w:rPr>
      </w:pPr>
      <w:r>
        <w:rPr>
          <w:rFonts w:ascii="宋体" w:hAnsi="宋体" w:hint="eastAsia"/>
          <w:szCs w:val="21"/>
        </w:rPr>
        <w:t>（二）一般自回归模型</w:t>
      </w:r>
      <w:r>
        <w:rPr>
          <w:rFonts w:hint="eastAsia"/>
        </w:rPr>
        <w:t>（</w:t>
      </w:r>
      <w:r>
        <w:t>AR</w:t>
      </w:r>
      <w:r>
        <w:rPr>
          <w:rFonts w:hint="eastAsia"/>
        </w:rPr>
        <w:t>（</w:t>
      </w:r>
      <w:r>
        <w:t>n</w:t>
      </w:r>
      <w:r>
        <w:rPr>
          <w:rFonts w:hint="eastAsia"/>
        </w:rPr>
        <w:t>））</w:t>
      </w:r>
    </w:p>
    <w:p w:rsidR="00B64914" w:rsidRDefault="00B64914" w:rsidP="00F11767">
      <w:pPr>
        <w:spacing w:line="440" w:lineRule="exact"/>
        <w:ind w:left="435"/>
      </w:pPr>
      <w:r>
        <w:t>AR</w:t>
      </w:r>
      <w:r>
        <w:rPr>
          <w:rFonts w:hint="eastAsia"/>
        </w:rPr>
        <w:t>（</w:t>
      </w:r>
      <w:r>
        <w:t>n</w:t>
      </w:r>
      <w:r>
        <w:rPr>
          <w:rFonts w:hint="eastAsia"/>
        </w:rPr>
        <w:t>）模型的基本假设</w:t>
      </w:r>
    </w:p>
    <w:p w:rsidR="00B64914" w:rsidRDefault="00B64914" w:rsidP="00F11767">
      <w:pPr>
        <w:spacing w:line="440" w:lineRule="exact"/>
        <w:ind w:left="435"/>
      </w:pPr>
      <w:r>
        <w:rPr>
          <w:rFonts w:hint="eastAsia"/>
        </w:rPr>
        <w:t>模型结构：</w:t>
      </w:r>
      <w:r w:rsidR="006710AE" w:rsidRPr="006710AE">
        <w:rPr>
          <w:position w:val="-12"/>
        </w:rPr>
        <w:pict>
          <v:shape id="Picture 2" o:spid="_x0000_i1026" type="#_x0000_t75" style="width:192pt;height:17.25pt">
            <v:imagedata r:id="rId8" o:title=""/>
          </v:shape>
        </w:pict>
      </w:r>
    </w:p>
    <w:p w:rsidR="00B64914" w:rsidRDefault="00B64914" w:rsidP="00970ADC">
      <w:pPr>
        <w:spacing w:beforeLines="50" w:afterLines="50" w:line="440" w:lineRule="exact"/>
        <w:ind w:firstLineChars="50" w:firstLine="105"/>
        <w:rPr>
          <w:rFonts w:ascii="宋体"/>
          <w:szCs w:val="21"/>
        </w:rPr>
      </w:pPr>
      <w:r>
        <w:rPr>
          <w:rFonts w:ascii="宋体" w:hAnsi="宋体" w:hint="eastAsia"/>
          <w:szCs w:val="21"/>
        </w:rPr>
        <w:t>（三）移动平均模型</w:t>
      </w:r>
    </w:p>
    <w:p w:rsidR="00B64914" w:rsidRDefault="00B64914" w:rsidP="00F11767">
      <w:pPr>
        <w:spacing w:line="440" w:lineRule="exact"/>
        <w:ind w:left="568"/>
      </w:pPr>
      <w:r w:rsidRPr="00D31AED">
        <w:rPr>
          <w:rFonts w:ascii="宋体" w:hAnsi="宋体"/>
        </w:rPr>
        <w:t>1</w:t>
      </w:r>
      <w:r w:rsidRPr="00D31AED">
        <w:rPr>
          <w:rFonts w:ascii="宋体" w:hAnsi="宋体" w:hint="eastAsia"/>
        </w:rPr>
        <w:t>、</w:t>
      </w:r>
      <w:r>
        <w:rPr>
          <w:rFonts w:hint="eastAsia"/>
        </w:rPr>
        <w:t>一阶移动平均模型</w:t>
      </w:r>
      <w:r>
        <w:t>MA(1)</w:t>
      </w:r>
    </w:p>
    <w:p w:rsidR="00B64914" w:rsidRDefault="00B64914" w:rsidP="00F11767">
      <w:pPr>
        <w:spacing w:line="440" w:lineRule="exact"/>
        <w:ind w:left="435"/>
      </w:pPr>
      <w:r>
        <w:rPr>
          <w:rFonts w:hint="eastAsia"/>
        </w:rPr>
        <w:t>模型表达式：</w:t>
      </w:r>
      <w:r w:rsidR="006710AE" w:rsidRPr="006710AE">
        <w:rPr>
          <w:position w:val="-12"/>
        </w:rPr>
        <w:pict>
          <v:shape id="Picture 4" o:spid="_x0000_i1027" type="#_x0000_t75" style="width:75.75pt;height:17.25pt">
            <v:imagedata r:id="rId9" o:title=""/>
          </v:shape>
        </w:pict>
      </w:r>
    </w:p>
    <w:p w:rsidR="00B64914" w:rsidRDefault="00B64914" w:rsidP="00F11767">
      <w:pPr>
        <w:spacing w:line="440" w:lineRule="exact"/>
        <w:ind w:left="568"/>
      </w:pPr>
      <w:r w:rsidRPr="00D31AED">
        <w:rPr>
          <w:rFonts w:ascii="宋体" w:hAnsi="宋体"/>
        </w:rPr>
        <w:t>2</w:t>
      </w:r>
      <w:r w:rsidRPr="00D31AED">
        <w:rPr>
          <w:rFonts w:ascii="宋体" w:hAnsi="宋体" w:hint="eastAsia"/>
        </w:rPr>
        <w:t>、</w:t>
      </w:r>
      <w:r>
        <w:rPr>
          <w:rFonts w:hint="eastAsia"/>
        </w:rPr>
        <w:t>一般移动平均模型</w:t>
      </w:r>
      <w:r>
        <w:t>MA(m)</w:t>
      </w:r>
    </w:p>
    <w:p w:rsidR="00B64914" w:rsidRDefault="00B64914" w:rsidP="00F11767">
      <w:pPr>
        <w:spacing w:line="440" w:lineRule="exact"/>
        <w:ind w:firstLine="435"/>
      </w:pPr>
      <w:r>
        <w:rPr>
          <w:rFonts w:hint="eastAsia"/>
        </w:rPr>
        <w:t>模型表达式：</w:t>
      </w:r>
      <w:r w:rsidR="006710AE" w:rsidRPr="006710AE">
        <w:rPr>
          <w:position w:val="-12"/>
        </w:rPr>
        <w:pict>
          <v:shape id="Picture 3" o:spid="_x0000_i1028" type="#_x0000_t75" style="width:181.5pt;height:17.25pt">
            <v:imagedata r:id="rId10" o:title=""/>
          </v:shape>
        </w:pict>
      </w:r>
    </w:p>
    <w:p w:rsidR="00B64914" w:rsidRDefault="00B64914" w:rsidP="00970ADC">
      <w:pPr>
        <w:spacing w:beforeLines="50" w:afterLines="50" w:line="440" w:lineRule="exact"/>
        <w:rPr>
          <w:rFonts w:ascii="宋体"/>
          <w:szCs w:val="21"/>
        </w:rPr>
      </w:pPr>
      <w:r>
        <w:rPr>
          <w:rFonts w:ascii="宋体" w:hAnsi="宋体"/>
          <w:szCs w:val="21"/>
        </w:rPr>
        <w:t xml:space="preserve">  </w:t>
      </w:r>
      <w:r>
        <w:rPr>
          <w:rFonts w:ascii="宋体" w:hAnsi="宋体" w:hint="eastAsia"/>
          <w:szCs w:val="21"/>
        </w:rPr>
        <w:t>（四）自回归移动平均模型</w:t>
      </w:r>
    </w:p>
    <w:p w:rsidR="00B64914" w:rsidRDefault="00B64914" w:rsidP="00F11767">
      <w:pPr>
        <w:pStyle w:val="1"/>
        <w:numPr>
          <w:ilvl w:val="0"/>
          <w:numId w:val="4"/>
        </w:numPr>
        <w:spacing w:line="440" w:lineRule="exact"/>
        <w:ind w:firstLineChars="0"/>
      </w:pPr>
      <w:r>
        <w:t xml:space="preserve">ARMA(2,1) </w:t>
      </w:r>
      <w:r>
        <w:rPr>
          <w:rFonts w:hint="eastAsia"/>
        </w:rPr>
        <w:t>模型</w:t>
      </w:r>
    </w:p>
    <w:p w:rsidR="00B64914" w:rsidRDefault="00B64914" w:rsidP="00F11767">
      <w:pPr>
        <w:pStyle w:val="1"/>
        <w:numPr>
          <w:ilvl w:val="0"/>
          <w:numId w:val="4"/>
        </w:numPr>
        <w:spacing w:line="440" w:lineRule="exact"/>
        <w:ind w:firstLineChars="0"/>
      </w:pPr>
      <w:r>
        <w:t xml:space="preserve">ARMA(2,1) </w:t>
      </w:r>
      <w:r>
        <w:rPr>
          <w:rFonts w:hint="eastAsia"/>
        </w:rPr>
        <w:t>模型的非线性回归</w:t>
      </w:r>
    </w:p>
    <w:p w:rsidR="00B64914" w:rsidRDefault="00B64914" w:rsidP="00DE3C62">
      <w:pPr>
        <w:spacing w:line="440" w:lineRule="exact"/>
        <w:ind w:firstLineChars="100" w:firstLine="210"/>
      </w:pPr>
      <w:r>
        <w:rPr>
          <w:rFonts w:ascii="宋体" w:hAnsi="宋体"/>
          <w:szCs w:val="21"/>
        </w:rPr>
        <w:t xml:space="preserve">  3</w:t>
      </w:r>
      <w:r>
        <w:rPr>
          <w:rFonts w:ascii="宋体" w:hAnsi="宋体" w:hint="eastAsia"/>
          <w:szCs w:val="21"/>
        </w:rPr>
        <w:t>、</w:t>
      </w:r>
      <w:r>
        <w:t xml:space="preserve">ARMA(2,1) </w:t>
      </w:r>
      <w:r>
        <w:rPr>
          <w:rFonts w:hint="eastAsia"/>
        </w:rPr>
        <w:t>模型的其它特殊情形</w:t>
      </w:r>
    </w:p>
    <w:p w:rsidR="00B64914" w:rsidRDefault="00B64914" w:rsidP="00970ADC">
      <w:pPr>
        <w:spacing w:beforeLines="50" w:afterLines="50" w:line="440" w:lineRule="exact"/>
        <w:rPr>
          <w:b/>
          <w:szCs w:val="21"/>
        </w:rPr>
      </w:pPr>
      <w:r>
        <w:rPr>
          <w:rFonts w:hint="eastAsia"/>
          <w:b/>
          <w:szCs w:val="21"/>
        </w:rPr>
        <w:lastRenderedPageBreak/>
        <w:t>四、重点难点</w:t>
      </w:r>
    </w:p>
    <w:p w:rsidR="00B64914" w:rsidRDefault="00B64914" w:rsidP="00970ADC">
      <w:pPr>
        <w:spacing w:beforeLines="50" w:afterLines="50" w:line="440" w:lineRule="exact"/>
      </w:pPr>
      <w:r>
        <w:t xml:space="preserve">    ARMA</w:t>
      </w:r>
      <w:r>
        <w:rPr>
          <w:rFonts w:hint="eastAsia"/>
        </w:rPr>
        <w:t>模型的特点及模型假设</w:t>
      </w:r>
    </w:p>
    <w:p w:rsidR="00B64914" w:rsidRDefault="00B64914" w:rsidP="00970ADC">
      <w:pPr>
        <w:spacing w:beforeLines="50" w:afterLines="50" w:line="440" w:lineRule="exact"/>
        <w:rPr>
          <w:b/>
          <w:szCs w:val="21"/>
        </w:rPr>
      </w:pPr>
      <w:r>
        <w:rPr>
          <w:rFonts w:hint="eastAsia"/>
          <w:b/>
          <w:szCs w:val="21"/>
        </w:rPr>
        <w:t>五、思考与讨论</w:t>
      </w:r>
    </w:p>
    <w:p w:rsidR="00B64914" w:rsidRDefault="00B64914" w:rsidP="00F11767">
      <w:pPr>
        <w:spacing w:line="440" w:lineRule="exact"/>
        <w:rPr>
          <w:rFonts w:ascii="宋体"/>
          <w:szCs w:val="21"/>
        </w:rPr>
      </w:pPr>
      <w:r>
        <w:rPr>
          <w:rFonts w:ascii="宋体" w:hAnsi="宋体"/>
          <w:szCs w:val="21"/>
        </w:rPr>
        <w:t xml:space="preserve">   1</w:t>
      </w:r>
      <w:r>
        <w:rPr>
          <w:rFonts w:ascii="宋体" w:hAnsi="宋体" w:hint="eastAsia"/>
          <w:szCs w:val="21"/>
        </w:rPr>
        <w:t>、一般自回归模型的定义及特点？</w:t>
      </w:r>
    </w:p>
    <w:p w:rsidR="00B64914" w:rsidRDefault="00B64914" w:rsidP="00F11767">
      <w:pPr>
        <w:spacing w:line="440" w:lineRule="exact"/>
        <w:rPr>
          <w:rFonts w:ascii="宋体"/>
          <w:szCs w:val="21"/>
        </w:rPr>
      </w:pPr>
      <w:r>
        <w:rPr>
          <w:rFonts w:ascii="宋体" w:hAnsi="宋体"/>
          <w:szCs w:val="21"/>
        </w:rPr>
        <w:t xml:space="preserve">   2</w:t>
      </w:r>
      <w:r>
        <w:rPr>
          <w:rFonts w:ascii="宋体" w:hAnsi="宋体" w:hint="eastAsia"/>
          <w:szCs w:val="21"/>
        </w:rPr>
        <w:t>、一般移动平均模型的定义及特点？</w:t>
      </w:r>
    </w:p>
    <w:p w:rsidR="00B64914" w:rsidRDefault="00B64914" w:rsidP="00F11767">
      <w:pPr>
        <w:spacing w:line="440" w:lineRule="exact"/>
        <w:rPr>
          <w:rFonts w:ascii="宋体"/>
          <w:szCs w:val="21"/>
        </w:rPr>
      </w:pPr>
      <w:r>
        <w:rPr>
          <w:rFonts w:ascii="宋体" w:hAnsi="宋体"/>
          <w:szCs w:val="21"/>
        </w:rPr>
        <w:t xml:space="preserve">   3</w:t>
      </w:r>
      <w:r>
        <w:rPr>
          <w:rFonts w:ascii="宋体" w:hAnsi="宋体" w:hint="eastAsia"/>
          <w:szCs w:val="21"/>
        </w:rPr>
        <w:t>、一般自回归移动平均模型的定义及特点？</w:t>
      </w:r>
    </w:p>
    <w:p w:rsidR="00B64914" w:rsidRDefault="00B64914" w:rsidP="00F11767">
      <w:pPr>
        <w:spacing w:line="440" w:lineRule="exact"/>
        <w:rPr>
          <w:rFonts w:ascii="宋体"/>
          <w:szCs w:val="21"/>
        </w:rPr>
      </w:pPr>
    </w:p>
    <w:p w:rsidR="00B64914" w:rsidRPr="00EC314B" w:rsidRDefault="00B64914" w:rsidP="00F11767">
      <w:pPr>
        <w:spacing w:line="440" w:lineRule="exact"/>
        <w:jc w:val="center"/>
        <w:rPr>
          <w:rFonts w:ascii="宋体"/>
          <w:b/>
          <w:bCs/>
          <w:sz w:val="24"/>
        </w:rPr>
      </w:pPr>
      <w:r w:rsidRPr="00EC314B">
        <w:rPr>
          <w:rFonts w:ascii="宋体" w:hAnsi="宋体" w:hint="eastAsia"/>
          <w:b/>
          <w:bCs/>
          <w:sz w:val="24"/>
        </w:rPr>
        <w:t>第三讲</w:t>
      </w:r>
      <w:r w:rsidRPr="00EC314B">
        <w:rPr>
          <w:rFonts w:ascii="宋体" w:hAnsi="宋体"/>
          <w:b/>
          <w:bCs/>
          <w:sz w:val="24"/>
        </w:rPr>
        <w:t xml:space="preserve">   ARMA</w:t>
      </w:r>
      <w:r w:rsidRPr="00EC314B">
        <w:rPr>
          <w:rFonts w:ascii="宋体" w:hAnsi="宋体" w:hint="eastAsia"/>
          <w:b/>
          <w:bCs/>
          <w:sz w:val="24"/>
        </w:rPr>
        <w:t>模型的特征</w:t>
      </w:r>
    </w:p>
    <w:p w:rsidR="00B64914" w:rsidRDefault="00B64914" w:rsidP="00970ADC">
      <w:pPr>
        <w:spacing w:beforeLines="50" w:afterLines="50" w:line="440" w:lineRule="exact"/>
        <w:rPr>
          <w:b/>
          <w:szCs w:val="21"/>
        </w:rPr>
      </w:pPr>
      <w:r>
        <w:rPr>
          <w:rFonts w:hint="eastAsia"/>
          <w:b/>
          <w:szCs w:val="21"/>
        </w:rPr>
        <w:t>一、基本要求</w:t>
      </w:r>
    </w:p>
    <w:p w:rsidR="00B64914" w:rsidRDefault="00B64914" w:rsidP="00970ADC">
      <w:pPr>
        <w:spacing w:beforeLines="50" w:afterLines="50" w:line="440" w:lineRule="exact"/>
        <w:ind w:firstLineChars="200" w:firstLine="420"/>
      </w:pPr>
      <w:r>
        <w:rPr>
          <w:rFonts w:hint="eastAsia"/>
        </w:rPr>
        <w:t>掌握</w:t>
      </w:r>
      <w:r>
        <w:t>ARMA</w:t>
      </w:r>
      <w:r>
        <w:rPr>
          <w:rFonts w:hint="eastAsia"/>
        </w:rPr>
        <w:t>模型格林函数的结构、平稳性条件，传递函数与逆函数的含义，以及自协方差函数的意义。</w:t>
      </w:r>
    </w:p>
    <w:p w:rsidR="00B64914" w:rsidRDefault="00B64914" w:rsidP="00970ADC">
      <w:pPr>
        <w:spacing w:beforeLines="50" w:afterLines="50" w:line="440" w:lineRule="exact"/>
        <w:rPr>
          <w:b/>
          <w:szCs w:val="21"/>
        </w:rPr>
      </w:pPr>
      <w:r>
        <w:rPr>
          <w:rFonts w:hint="eastAsia"/>
          <w:b/>
          <w:szCs w:val="21"/>
        </w:rPr>
        <w:t>二、授课方法</w:t>
      </w:r>
    </w:p>
    <w:p w:rsidR="00B64914" w:rsidRDefault="00B64914" w:rsidP="00970ADC">
      <w:pPr>
        <w:spacing w:beforeLines="50" w:afterLines="50" w:line="440" w:lineRule="exact"/>
        <w:ind w:firstLineChars="200" w:firstLine="420"/>
      </w:pPr>
      <w:r>
        <w:rPr>
          <w:rFonts w:hint="eastAsia"/>
        </w:rPr>
        <w:t>理论与实际问题相结合</w:t>
      </w:r>
    </w:p>
    <w:p w:rsidR="00B64914" w:rsidRDefault="00B64914" w:rsidP="00970ADC">
      <w:pPr>
        <w:spacing w:beforeLines="50" w:afterLines="50" w:line="440" w:lineRule="exact"/>
        <w:rPr>
          <w:b/>
          <w:szCs w:val="21"/>
        </w:rPr>
      </w:pPr>
      <w:r>
        <w:rPr>
          <w:rFonts w:hint="eastAsia"/>
          <w:b/>
          <w:szCs w:val="21"/>
        </w:rPr>
        <w:t>三、</w:t>
      </w:r>
      <w:r w:rsidR="00970ADC">
        <w:rPr>
          <w:rFonts w:hint="eastAsia"/>
          <w:b/>
          <w:szCs w:val="21"/>
        </w:rPr>
        <w:t>学习</w:t>
      </w:r>
      <w:r>
        <w:rPr>
          <w:rFonts w:hint="eastAsia"/>
          <w:b/>
          <w:szCs w:val="21"/>
        </w:rPr>
        <w:t>内容</w:t>
      </w:r>
    </w:p>
    <w:p w:rsidR="00B64914" w:rsidRDefault="00B64914" w:rsidP="00970ADC">
      <w:pPr>
        <w:spacing w:beforeLines="50" w:afterLines="50" w:line="440" w:lineRule="exact"/>
        <w:ind w:firstLineChars="150" w:firstLine="315"/>
        <w:rPr>
          <w:rFonts w:ascii="宋体"/>
          <w:szCs w:val="21"/>
        </w:rPr>
      </w:pPr>
      <w:r>
        <w:rPr>
          <w:rFonts w:ascii="宋体" w:hAnsi="宋体" w:hint="eastAsia"/>
          <w:szCs w:val="21"/>
        </w:rPr>
        <w:t>（一）格林函数和平稳性</w:t>
      </w:r>
    </w:p>
    <w:p w:rsidR="00B64914" w:rsidRPr="00D31AED" w:rsidRDefault="00B64914" w:rsidP="00F11767">
      <w:pPr>
        <w:spacing w:line="440" w:lineRule="exact"/>
        <w:ind w:left="435"/>
        <w:rPr>
          <w:rFonts w:ascii="宋体"/>
        </w:rPr>
      </w:pPr>
      <w:r>
        <w:rPr>
          <w:rFonts w:ascii="宋体" w:hAnsi="宋体"/>
          <w:szCs w:val="21"/>
        </w:rPr>
        <w:t xml:space="preserve"> </w:t>
      </w:r>
      <w:r w:rsidRPr="00D31AED">
        <w:rPr>
          <w:rFonts w:ascii="宋体" w:hAnsi="宋体"/>
          <w:szCs w:val="21"/>
        </w:rPr>
        <w:t xml:space="preserve"> 1</w:t>
      </w:r>
      <w:r w:rsidRPr="00D31AED">
        <w:rPr>
          <w:rFonts w:ascii="宋体" w:hAnsi="宋体" w:hint="eastAsia"/>
          <w:szCs w:val="21"/>
        </w:rPr>
        <w:t>、</w:t>
      </w:r>
      <w:r w:rsidRPr="00D31AED">
        <w:rPr>
          <w:rFonts w:ascii="宋体" w:hAnsi="宋体" w:hint="eastAsia"/>
        </w:rPr>
        <w:t>线性常系数差分方程及其解的一般形式</w:t>
      </w:r>
    </w:p>
    <w:p w:rsidR="00B64914" w:rsidRPr="00D31AED" w:rsidRDefault="00B64914" w:rsidP="00F11767">
      <w:pPr>
        <w:spacing w:line="440" w:lineRule="exact"/>
        <w:ind w:left="435"/>
        <w:rPr>
          <w:rFonts w:ascii="宋体"/>
        </w:rPr>
      </w:pPr>
      <w:r w:rsidRPr="00D31AED">
        <w:rPr>
          <w:rFonts w:ascii="宋体" w:hAnsi="宋体"/>
          <w:szCs w:val="21"/>
        </w:rPr>
        <w:t xml:space="preserve">  2</w:t>
      </w:r>
      <w:r w:rsidRPr="00D31AED">
        <w:rPr>
          <w:rFonts w:ascii="宋体" w:hAnsi="宋体" w:hint="eastAsia"/>
          <w:szCs w:val="21"/>
        </w:rPr>
        <w:t>、</w:t>
      </w:r>
      <w:r w:rsidRPr="00D31AED">
        <w:rPr>
          <w:rFonts w:ascii="宋体" w:hAnsi="宋体"/>
        </w:rPr>
        <w:t>AR</w:t>
      </w:r>
      <w:r w:rsidRPr="00D31AED">
        <w:rPr>
          <w:rFonts w:ascii="宋体" w:hAnsi="宋体" w:hint="eastAsia"/>
        </w:rPr>
        <w:t>（</w:t>
      </w:r>
      <w:r w:rsidRPr="00D31AED">
        <w:rPr>
          <w:rFonts w:ascii="宋体" w:hAnsi="宋体"/>
        </w:rPr>
        <w:t>1</w:t>
      </w:r>
      <w:r w:rsidRPr="00D31AED">
        <w:rPr>
          <w:rFonts w:ascii="宋体" w:hAnsi="宋体" w:hint="eastAsia"/>
        </w:rPr>
        <w:t>）系统的格林函数形式及意义</w:t>
      </w:r>
    </w:p>
    <w:p w:rsidR="00B64914" w:rsidRPr="00D31AED" w:rsidRDefault="00B64914" w:rsidP="00F11767">
      <w:pPr>
        <w:spacing w:line="440" w:lineRule="exact"/>
        <w:ind w:left="435"/>
        <w:rPr>
          <w:rFonts w:ascii="宋体"/>
        </w:rPr>
      </w:pPr>
      <w:r w:rsidRPr="00D31AED">
        <w:rPr>
          <w:rFonts w:ascii="宋体" w:hAnsi="宋体"/>
          <w:szCs w:val="21"/>
        </w:rPr>
        <w:t xml:space="preserve">  3</w:t>
      </w:r>
      <w:r w:rsidRPr="00D31AED">
        <w:rPr>
          <w:rFonts w:ascii="宋体" w:hAnsi="宋体" w:hint="eastAsia"/>
          <w:szCs w:val="21"/>
        </w:rPr>
        <w:t>、</w:t>
      </w:r>
      <w:r w:rsidRPr="00D31AED">
        <w:rPr>
          <w:rFonts w:ascii="宋体" w:hAnsi="宋体" w:hint="eastAsia"/>
        </w:rPr>
        <w:t>根据格林函数形成系统响应（时间序列）</w:t>
      </w:r>
    </w:p>
    <w:p w:rsidR="00B64914" w:rsidRPr="00D31AED" w:rsidRDefault="00B64914" w:rsidP="00F11767">
      <w:pPr>
        <w:spacing w:line="440" w:lineRule="exact"/>
        <w:ind w:left="435"/>
        <w:rPr>
          <w:rFonts w:ascii="宋体"/>
        </w:rPr>
      </w:pPr>
      <w:r w:rsidRPr="00D31AED">
        <w:rPr>
          <w:rFonts w:ascii="宋体" w:hAnsi="宋体"/>
          <w:szCs w:val="21"/>
        </w:rPr>
        <w:t xml:space="preserve">  4</w:t>
      </w:r>
      <w:r w:rsidRPr="00D31AED">
        <w:rPr>
          <w:rFonts w:ascii="宋体" w:hAnsi="宋体" w:hint="eastAsia"/>
          <w:szCs w:val="21"/>
        </w:rPr>
        <w:t>、</w:t>
      </w:r>
      <w:r w:rsidRPr="00D31AED">
        <w:rPr>
          <w:rFonts w:ascii="宋体" w:hAnsi="宋体"/>
        </w:rPr>
        <w:t>AR</w:t>
      </w:r>
      <w:r w:rsidRPr="00D31AED">
        <w:rPr>
          <w:rFonts w:ascii="宋体" w:hAnsi="宋体" w:hint="eastAsia"/>
        </w:rPr>
        <w:t>（</w:t>
      </w:r>
      <w:r w:rsidRPr="00D31AED">
        <w:rPr>
          <w:rFonts w:ascii="宋体" w:hAnsi="宋体"/>
        </w:rPr>
        <w:t>1</w:t>
      </w:r>
      <w:r w:rsidRPr="00D31AED">
        <w:rPr>
          <w:rFonts w:ascii="宋体" w:hAnsi="宋体" w:hint="eastAsia"/>
        </w:rPr>
        <w:t>）系统的平稳性</w:t>
      </w:r>
    </w:p>
    <w:p w:rsidR="00B64914" w:rsidRPr="00D31AED" w:rsidRDefault="00B64914" w:rsidP="00F11767">
      <w:pPr>
        <w:pStyle w:val="1"/>
        <w:spacing w:line="440" w:lineRule="exact"/>
        <w:ind w:left="435" w:firstLineChars="0" w:firstLine="0"/>
        <w:rPr>
          <w:rFonts w:ascii="宋体"/>
        </w:rPr>
      </w:pPr>
      <w:r w:rsidRPr="00D31AED">
        <w:rPr>
          <w:rFonts w:ascii="宋体" w:hAnsi="宋体"/>
        </w:rPr>
        <w:t xml:space="preserve">  5</w:t>
      </w:r>
      <w:r w:rsidRPr="00D31AED">
        <w:rPr>
          <w:rFonts w:ascii="宋体" w:hAnsi="宋体" w:hint="eastAsia"/>
        </w:rPr>
        <w:t>、格林函数与</w:t>
      </w:r>
      <w:r w:rsidRPr="00D31AED">
        <w:rPr>
          <w:rFonts w:ascii="宋体" w:hAnsi="宋体"/>
        </w:rPr>
        <w:t>Wold</w:t>
      </w:r>
      <w:r w:rsidRPr="00D31AED">
        <w:rPr>
          <w:rFonts w:ascii="宋体" w:hAnsi="宋体" w:hint="eastAsia"/>
        </w:rPr>
        <w:t>分解</w:t>
      </w:r>
    </w:p>
    <w:p w:rsidR="00B64914" w:rsidRPr="00D31AED" w:rsidRDefault="00B64914" w:rsidP="00F11767">
      <w:pPr>
        <w:pStyle w:val="1"/>
        <w:spacing w:line="440" w:lineRule="exact"/>
        <w:ind w:left="435" w:firstLineChars="0" w:firstLine="0"/>
        <w:rPr>
          <w:rFonts w:ascii="宋体"/>
        </w:rPr>
      </w:pPr>
      <w:r w:rsidRPr="00D31AED">
        <w:rPr>
          <w:rFonts w:ascii="宋体" w:hAnsi="宋体"/>
        </w:rPr>
        <w:t xml:space="preserve">  6</w:t>
      </w:r>
      <w:r w:rsidRPr="00D31AED">
        <w:rPr>
          <w:rFonts w:ascii="宋体" w:hAnsi="宋体" w:hint="eastAsia"/>
        </w:rPr>
        <w:t>、</w:t>
      </w:r>
      <w:r w:rsidRPr="00D31AED">
        <w:rPr>
          <w:rFonts w:ascii="宋体" w:hAnsi="宋体"/>
        </w:rPr>
        <w:t>ARMA</w:t>
      </w:r>
      <w:r w:rsidRPr="00D31AED">
        <w:rPr>
          <w:rFonts w:ascii="宋体" w:hAnsi="宋体" w:hint="eastAsia"/>
        </w:rPr>
        <w:t>（</w:t>
      </w:r>
      <w:r w:rsidRPr="00D31AED">
        <w:rPr>
          <w:rFonts w:ascii="宋体" w:hAnsi="宋体"/>
        </w:rPr>
        <w:t>2</w:t>
      </w:r>
      <w:r w:rsidRPr="00D31AED">
        <w:rPr>
          <w:rFonts w:ascii="宋体" w:hAnsi="宋体" w:hint="eastAsia"/>
        </w:rPr>
        <w:t>，</w:t>
      </w:r>
      <w:r w:rsidRPr="00D31AED">
        <w:rPr>
          <w:rFonts w:ascii="宋体" w:hAnsi="宋体"/>
        </w:rPr>
        <w:t>1</w:t>
      </w:r>
      <w:r w:rsidRPr="00D31AED">
        <w:rPr>
          <w:rFonts w:ascii="宋体" w:hAnsi="宋体" w:hint="eastAsia"/>
        </w:rPr>
        <w:t>）系统的格林函数</w:t>
      </w:r>
    </w:p>
    <w:p w:rsidR="00B64914" w:rsidRDefault="00B64914" w:rsidP="00F11767">
      <w:pPr>
        <w:spacing w:line="440" w:lineRule="exact"/>
        <w:ind w:left="435"/>
      </w:pPr>
      <w:r w:rsidRPr="00D31AED">
        <w:rPr>
          <w:rFonts w:ascii="宋体" w:hAnsi="宋体"/>
        </w:rPr>
        <w:t xml:space="preserve">  7</w:t>
      </w:r>
      <w:r w:rsidRPr="00D31AED">
        <w:rPr>
          <w:rFonts w:ascii="宋体" w:hAnsi="宋体" w:hint="eastAsia"/>
        </w:rPr>
        <w:t>、</w:t>
      </w:r>
      <w:r>
        <w:t>ARMA</w:t>
      </w:r>
      <w:r>
        <w:rPr>
          <w:rFonts w:hint="eastAsia"/>
        </w:rPr>
        <w:t>（</w:t>
      </w:r>
      <w:r>
        <w:t>2</w:t>
      </w:r>
      <w:r>
        <w:rPr>
          <w:rFonts w:hint="eastAsia"/>
        </w:rPr>
        <w:t>，</w:t>
      </w:r>
      <w:r>
        <w:t>1</w:t>
      </w:r>
      <w:r>
        <w:rPr>
          <w:rFonts w:hint="eastAsia"/>
        </w:rPr>
        <w:t>）系统的平稳性</w:t>
      </w:r>
    </w:p>
    <w:p w:rsidR="00B64914" w:rsidRDefault="00B64914" w:rsidP="00970ADC">
      <w:pPr>
        <w:spacing w:beforeLines="50" w:afterLines="50" w:line="440" w:lineRule="exact"/>
        <w:ind w:firstLineChars="200" w:firstLine="420"/>
        <w:rPr>
          <w:rFonts w:ascii="宋体"/>
          <w:szCs w:val="21"/>
        </w:rPr>
      </w:pPr>
      <w:r>
        <w:rPr>
          <w:rFonts w:ascii="宋体" w:hAnsi="宋体" w:hint="eastAsia"/>
          <w:szCs w:val="21"/>
        </w:rPr>
        <w:t>（二）逆函数和可逆性</w:t>
      </w:r>
    </w:p>
    <w:p w:rsidR="00B64914" w:rsidRDefault="00B64914" w:rsidP="00F11767">
      <w:pPr>
        <w:spacing w:line="440" w:lineRule="exact"/>
        <w:ind w:left="435"/>
      </w:pPr>
      <w:r>
        <w:t xml:space="preserve">    AR</w:t>
      </w:r>
      <w:r>
        <w:rPr>
          <w:rFonts w:hint="eastAsia"/>
        </w:rPr>
        <w:t>（</w:t>
      </w:r>
      <w:r>
        <w:t>1</w:t>
      </w:r>
      <w:r>
        <w:rPr>
          <w:rFonts w:hint="eastAsia"/>
        </w:rPr>
        <w:t>）模型和</w:t>
      </w:r>
      <w:r>
        <w:t>MA</w:t>
      </w:r>
      <w:r>
        <w:rPr>
          <w:rFonts w:hint="eastAsia"/>
        </w:rPr>
        <w:t>（</w:t>
      </w:r>
      <w:r>
        <w:t>1</w:t>
      </w:r>
      <w:r>
        <w:rPr>
          <w:rFonts w:hint="eastAsia"/>
        </w:rPr>
        <w:t>）模型的逆函数</w:t>
      </w:r>
    </w:p>
    <w:p w:rsidR="00B64914" w:rsidRDefault="00B64914" w:rsidP="00D31AED">
      <w:pPr>
        <w:numPr>
          <w:ilvl w:val="1"/>
          <w:numId w:val="5"/>
        </w:numPr>
        <w:spacing w:line="440" w:lineRule="exact"/>
      </w:pPr>
      <w:r>
        <w:t>AR</w:t>
      </w:r>
      <w:r>
        <w:rPr>
          <w:rFonts w:hint="eastAsia"/>
        </w:rPr>
        <w:t>（</w:t>
      </w:r>
      <w:r>
        <w:t>1</w:t>
      </w:r>
      <w:r>
        <w:rPr>
          <w:rFonts w:hint="eastAsia"/>
        </w:rPr>
        <w:t>）模型的逆函数</w:t>
      </w:r>
    </w:p>
    <w:p w:rsidR="00B64914" w:rsidRDefault="00B64914" w:rsidP="00F11767">
      <w:pPr>
        <w:numPr>
          <w:ilvl w:val="1"/>
          <w:numId w:val="5"/>
        </w:numPr>
        <w:spacing w:line="440" w:lineRule="exact"/>
      </w:pPr>
      <w:r>
        <w:t>MA</w:t>
      </w:r>
      <w:r>
        <w:rPr>
          <w:rFonts w:hint="eastAsia"/>
        </w:rPr>
        <w:t>（</w:t>
      </w:r>
      <w:r>
        <w:t>1</w:t>
      </w:r>
      <w:r>
        <w:rPr>
          <w:rFonts w:hint="eastAsia"/>
        </w:rPr>
        <w:t>）模型的逆函数</w:t>
      </w:r>
    </w:p>
    <w:p w:rsidR="00B64914" w:rsidRDefault="00B64914" w:rsidP="00970ADC">
      <w:pPr>
        <w:numPr>
          <w:ilvl w:val="0"/>
          <w:numId w:val="3"/>
        </w:numPr>
        <w:spacing w:beforeLines="50" w:afterLines="50" w:line="440" w:lineRule="exact"/>
        <w:rPr>
          <w:rFonts w:ascii="宋体"/>
          <w:szCs w:val="21"/>
        </w:rPr>
      </w:pPr>
      <w:r>
        <w:rPr>
          <w:rFonts w:ascii="宋体" w:hAnsi="宋体" w:hint="eastAsia"/>
          <w:szCs w:val="21"/>
        </w:rPr>
        <w:t>自协方差函数</w:t>
      </w:r>
    </w:p>
    <w:p w:rsidR="00B64914" w:rsidRDefault="00B64914" w:rsidP="00970ADC">
      <w:pPr>
        <w:pStyle w:val="1"/>
        <w:numPr>
          <w:ilvl w:val="1"/>
          <w:numId w:val="3"/>
        </w:numPr>
        <w:spacing w:beforeLines="50" w:afterLines="50" w:line="440" w:lineRule="exact"/>
        <w:ind w:firstLineChars="0"/>
      </w:pPr>
      <w:r>
        <w:rPr>
          <w:rFonts w:hint="eastAsia"/>
        </w:rPr>
        <w:lastRenderedPageBreak/>
        <w:t>自协方差函数客观地描述了系统响应的分布特征</w:t>
      </w:r>
    </w:p>
    <w:p w:rsidR="00B64914" w:rsidRDefault="00B64914" w:rsidP="00DE3C62">
      <w:pPr>
        <w:spacing w:line="440" w:lineRule="exact"/>
        <w:ind w:leftChars="207" w:left="435" w:firstLineChars="50" w:firstLine="105"/>
      </w:pPr>
      <w:r>
        <w:t>2</w:t>
      </w:r>
      <w:r>
        <w:rPr>
          <w:rFonts w:hint="eastAsia"/>
        </w:rPr>
        <w:t>、理论自相关函数和样本自相关函数</w:t>
      </w:r>
    </w:p>
    <w:p w:rsidR="00B64914" w:rsidRDefault="00B64914" w:rsidP="00970ADC">
      <w:pPr>
        <w:pStyle w:val="1"/>
        <w:spacing w:beforeLines="50" w:afterLines="50" w:line="440" w:lineRule="exact"/>
        <w:ind w:firstLineChars="0"/>
        <w:rPr>
          <w:rFonts w:ascii="宋体"/>
          <w:szCs w:val="21"/>
        </w:rPr>
      </w:pPr>
      <w:r>
        <w:rPr>
          <w:rFonts w:ascii="宋体" w:hAnsi="宋体" w:hint="eastAsia"/>
          <w:szCs w:val="21"/>
        </w:rPr>
        <w:t>（四）自谱</w:t>
      </w:r>
    </w:p>
    <w:p w:rsidR="00B64914" w:rsidRDefault="00B64914" w:rsidP="00DE3C62">
      <w:pPr>
        <w:spacing w:line="440" w:lineRule="exact"/>
        <w:ind w:firstLineChars="300" w:firstLine="630"/>
      </w:pPr>
      <w:r>
        <w:rPr>
          <w:rFonts w:ascii="宋体" w:hAnsi="宋体"/>
          <w:szCs w:val="21"/>
        </w:rPr>
        <w:t xml:space="preserve">  1</w:t>
      </w:r>
      <w:r>
        <w:rPr>
          <w:rFonts w:ascii="宋体" w:hAnsi="宋体" w:hint="eastAsia"/>
          <w:szCs w:val="21"/>
        </w:rPr>
        <w:t>、几个概念</w:t>
      </w:r>
    </w:p>
    <w:p w:rsidR="00B64914" w:rsidRDefault="00B64914" w:rsidP="00F11767">
      <w:pPr>
        <w:spacing w:line="440" w:lineRule="exact"/>
        <w:ind w:left="855"/>
      </w:pPr>
      <w:r>
        <w:rPr>
          <w:rFonts w:hint="eastAsia"/>
        </w:rPr>
        <w:t>有限离散傅立叶变换</w:t>
      </w:r>
    </w:p>
    <w:p w:rsidR="00B64914" w:rsidRDefault="00B64914" w:rsidP="00F11767">
      <w:pPr>
        <w:spacing w:line="440" w:lineRule="exact"/>
        <w:ind w:left="855"/>
      </w:pPr>
      <w:r>
        <w:rPr>
          <w:rFonts w:hint="eastAsia"/>
        </w:rPr>
        <w:t>周期图</w:t>
      </w:r>
    </w:p>
    <w:p w:rsidR="00B64914" w:rsidRDefault="00B64914" w:rsidP="00F11767">
      <w:pPr>
        <w:spacing w:line="440" w:lineRule="exact"/>
        <w:ind w:left="855"/>
      </w:pPr>
      <w:r>
        <w:rPr>
          <w:rFonts w:hint="eastAsia"/>
        </w:rPr>
        <w:t>频谱</w:t>
      </w:r>
    </w:p>
    <w:p w:rsidR="00B64914" w:rsidRPr="00D31AED" w:rsidRDefault="00B64914" w:rsidP="00F11767">
      <w:pPr>
        <w:spacing w:line="440" w:lineRule="exact"/>
        <w:ind w:left="568"/>
        <w:rPr>
          <w:rFonts w:ascii="宋体"/>
        </w:rPr>
      </w:pPr>
      <w:r>
        <w:t xml:space="preserve">  </w:t>
      </w:r>
      <w:r w:rsidRPr="00D31AED">
        <w:rPr>
          <w:rFonts w:ascii="宋体" w:hAnsi="宋体"/>
        </w:rPr>
        <w:t xml:space="preserve"> 2</w:t>
      </w:r>
      <w:r w:rsidRPr="00D31AED">
        <w:rPr>
          <w:rFonts w:ascii="宋体" w:hAnsi="宋体" w:hint="eastAsia"/>
        </w:rPr>
        <w:t>、平稳过程的谱密度</w:t>
      </w:r>
    </w:p>
    <w:p w:rsidR="00B64914" w:rsidRPr="00D31AED" w:rsidRDefault="00B64914" w:rsidP="00F11767">
      <w:pPr>
        <w:pStyle w:val="1"/>
        <w:spacing w:line="440" w:lineRule="exact"/>
        <w:ind w:left="568" w:firstLineChars="0" w:firstLine="0"/>
        <w:rPr>
          <w:rFonts w:ascii="宋体"/>
        </w:rPr>
      </w:pPr>
      <w:r w:rsidRPr="00D31AED">
        <w:rPr>
          <w:rFonts w:ascii="宋体" w:hAnsi="宋体"/>
        </w:rPr>
        <w:t xml:space="preserve">   3</w:t>
      </w:r>
      <w:r w:rsidRPr="00D31AED">
        <w:rPr>
          <w:rFonts w:ascii="宋体" w:hAnsi="宋体" w:hint="eastAsia"/>
        </w:rPr>
        <w:t>、谱密度与自相关函数的关系</w:t>
      </w:r>
    </w:p>
    <w:p w:rsidR="00B64914" w:rsidRDefault="00B64914" w:rsidP="00F11767">
      <w:pPr>
        <w:pStyle w:val="1"/>
        <w:spacing w:line="440" w:lineRule="exact"/>
        <w:ind w:left="568" w:firstLineChars="0" w:firstLine="0"/>
      </w:pPr>
      <w:r w:rsidRPr="00D31AED">
        <w:rPr>
          <w:rFonts w:ascii="宋体" w:hAnsi="宋体"/>
        </w:rPr>
        <w:t xml:space="preserve">   4</w:t>
      </w:r>
      <w:r w:rsidRPr="00D31AED">
        <w:rPr>
          <w:rFonts w:ascii="宋体" w:hAnsi="宋体" w:hint="eastAsia"/>
        </w:rPr>
        <w:t>、</w:t>
      </w:r>
      <w:r>
        <w:t>ARMA</w:t>
      </w:r>
      <w:r>
        <w:rPr>
          <w:rFonts w:hint="eastAsia"/>
        </w:rPr>
        <w:t>模型的谱密度</w:t>
      </w:r>
    </w:p>
    <w:p w:rsidR="00B64914" w:rsidRDefault="00B64914" w:rsidP="00970ADC">
      <w:pPr>
        <w:spacing w:beforeLines="50" w:afterLines="50" w:line="440" w:lineRule="exact"/>
        <w:rPr>
          <w:b/>
          <w:szCs w:val="21"/>
        </w:rPr>
      </w:pPr>
      <w:r>
        <w:rPr>
          <w:rFonts w:hint="eastAsia"/>
          <w:b/>
          <w:szCs w:val="21"/>
        </w:rPr>
        <w:t>四、重点难点</w:t>
      </w:r>
    </w:p>
    <w:p w:rsidR="00B64914" w:rsidRDefault="00B64914" w:rsidP="00DE3C62">
      <w:pPr>
        <w:spacing w:line="440" w:lineRule="exact"/>
        <w:ind w:firstLineChars="200" w:firstLine="420"/>
      </w:pPr>
      <w:r>
        <w:rPr>
          <w:rFonts w:hint="eastAsia"/>
        </w:rPr>
        <w:t>格林函数的理论与现实意义及</w:t>
      </w:r>
      <w:r>
        <w:t>ARMA</w:t>
      </w:r>
      <w:r>
        <w:rPr>
          <w:rFonts w:hint="eastAsia"/>
        </w:rPr>
        <w:t>模型的平稳性条件与平稳域。</w:t>
      </w:r>
    </w:p>
    <w:p w:rsidR="00B64914" w:rsidRDefault="00B64914" w:rsidP="00970ADC">
      <w:pPr>
        <w:spacing w:beforeLines="50" w:afterLines="50" w:line="440" w:lineRule="exact"/>
        <w:rPr>
          <w:b/>
          <w:szCs w:val="21"/>
        </w:rPr>
      </w:pPr>
      <w:r>
        <w:rPr>
          <w:rFonts w:hint="eastAsia"/>
          <w:b/>
          <w:szCs w:val="21"/>
        </w:rPr>
        <w:t>五、思考与讨论</w:t>
      </w:r>
    </w:p>
    <w:p w:rsidR="00B64914" w:rsidRDefault="00B64914" w:rsidP="00F11767">
      <w:pPr>
        <w:spacing w:line="440" w:lineRule="exact"/>
        <w:rPr>
          <w:rFonts w:ascii="宋体"/>
          <w:szCs w:val="21"/>
        </w:rPr>
      </w:pPr>
      <w:r>
        <w:rPr>
          <w:rFonts w:ascii="宋体" w:hAnsi="宋体"/>
          <w:szCs w:val="21"/>
        </w:rPr>
        <w:t xml:space="preserve">  1</w:t>
      </w:r>
      <w:r>
        <w:rPr>
          <w:rFonts w:ascii="宋体" w:hAnsi="宋体" w:hint="eastAsia"/>
          <w:szCs w:val="21"/>
        </w:rPr>
        <w:t>、将下列模型用记号</w:t>
      </w:r>
      <w:r>
        <w:rPr>
          <w:rFonts w:ascii="宋体" w:hAnsi="宋体"/>
          <w:szCs w:val="21"/>
        </w:rPr>
        <w:t>B</w:t>
      </w:r>
      <w:r>
        <w:rPr>
          <w:rFonts w:ascii="宋体" w:hAnsi="宋体" w:hint="eastAsia"/>
          <w:szCs w:val="21"/>
        </w:rPr>
        <w:t>写出：</w:t>
      </w:r>
    </w:p>
    <w:p w:rsidR="00B64914" w:rsidRDefault="00B64914" w:rsidP="00F11767">
      <w:pPr>
        <w:spacing w:line="440" w:lineRule="exact"/>
        <w:rPr>
          <w:rFonts w:ascii="宋体"/>
          <w:szCs w:val="21"/>
        </w:rPr>
      </w:pPr>
      <w:r>
        <w:rPr>
          <w:rFonts w:ascii="宋体" w:hAnsi="宋体"/>
          <w:szCs w:val="21"/>
        </w:rPr>
        <w:t xml:space="preserve">  </w:t>
      </w:r>
      <w:r>
        <w:rPr>
          <w:rFonts w:ascii="宋体" w:hAnsi="宋体" w:hint="eastAsia"/>
          <w:szCs w:val="21"/>
        </w:rPr>
        <w:t>（</w:t>
      </w:r>
      <w:r>
        <w:rPr>
          <w:rFonts w:ascii="宋体" w:hAnsi="宋体"/>
          <w:szCs w:val="21"/>
        </w:rPr>
        <w:t>a</w:t>
      </w:r>
      <w:r>
        <w:rPr>
          <w:rFonts w:ascii="宋体" w:hAnsi="宋体" w:hint="eastAsia"/>
          <w:szCs w:val="21"/>
        </w:rPr>
        <w:t>）</w:t>
      </w:r>
      <w:r w:rsidR="006710AE" w:rsidRPr="006710AE">
        <w:rPr>
          <w:position w:val="-12"/>
        </w:rPr>
        <w:pict>
          <v:shape id="Picture 5" o:spid="_x0000_i1029" type="#_x0000_t75" style="width:81.75pt;height:17.25pt">
            <v:imagedata r:id="rId11" o:title=""/>
          </v:shape>
        </w:pict>
      </w:r>
      <w:r>
        <w:rPr>
          <w:rFonts w:ascii="宋体" w:hAnsi="宋体"/>
          <w:szCs w:val="21"/>
        </w:rPr>
        <w:t xml:space="preserve">    (b)</w:t>
      </w:r>
      <w:r w:rsidR="006710AE" w:rsidRPr="006710AE">
        <w:rPr>
          <w:position w:val="-12"/>
        </w:rPr>
        <w:pict>
          <v:shape id="Picture 6" o:spid="_x0000_i1030" type="#_x0000_t75" style="width:125.25pt;height:17.25pt">
            <v:imagedata r:id="rId12" o:title=""/>
          </v:shape>
        </w:pict>
      </w:r>
      <w:r>
        <w:rPr>
          <w:rFonts w:ascii="宋体" w:hAnsi="宋体"/>
          <w:szCs w:val="21"/>
        </w:rPr>
        <w:t xml:space="preserve">  </w:t>
      </w:r>
    </w:p>
    <w:p w:rsidR="00B64914" w:rsidRDefault="00B64914" w:rsidP="00F11767">
      <w:pPr>
        <w:spacing w:line="440" w:lineRule="exact"/>
        <w:rPr>
          <w:rFonts w:ascii="宋体"/>
          <w:szCs w:val="21"/>
        </w:rPr>
      </w:pPr>
      <w:r>
        <w:rPr>
          <w:rFonts w:ascii="宋体" w:hAnsi="宋体"/>
          <w:szCs w:val="21"/>
        </w:rPr>
        <w:t xml:space="preserve">  </w:t>
      </w:r>
      <w:r>
        <w:rPr>
          <w:rFonts w:ascii="宋体" w:hAnsi="宋体" w:hint="eastAsia"/>
          <w:szCs w:val="21"/>
        </w:rPr>
        <w:t>（</w:t>
      </w:r>
      <w:r>
        <w:rPr>
          <w:rFonts w:ascii="宋体" w:hAnsi="宋体"/>
          <w:szCs w:val="21"/>
        </w:rPr>
        <w:t>C</w:t>
      </w:r>
      <w:r>
        <w:rPr>
          <w:rFonts w:ascii="宋体" w:hAnsi="宋体" w:hint="eastAsia"/>
          <w:szCs w:val="21"/>
        </w:rPr>
        <w:t>）</w:t>
      </w:r>
      <w:r w:rsidR="006710AE" w:rsidRPr="006710AE">
        <w:rPr>
          <w:position w:val="-12"/>
        </w:rPr>
        <w:pict>
          <v:shape id="Picture 7" o:spid="_x0000_i1031" type="#_x0000_t75" style="width:171pt;height:17.25pt">
            <v:imagedata r:id="rId13" o:title=""/>
          </v:shape>
        </w:pict>
      </w:r>
    </w:p>
    <w:p w:rsidR="00B64914" w:rsidRDefault="00B64914" w:rsidP="00F11767">
      <w:pPr>
        <w:spacing w:line="440" w:lineRule="exact"/>
        <w:rPr>
          <w:rFonts w:ascii="宋体"/>
          <w:szCs w:val="21"/>
        </w:rPr>
      </w:pPr>
      <w:r>
        <w:rPr>
          <w:rFonts w:ascii="宋体" w:hAnsi="宋体"/>
          <w:szCs w:val="21"/>
        </w:rPr>
        <w:t xml:space="preserve">  2</w:t>
      </w:r>
      <w:r>
        <w:rPr>
          <w:rFonts w:ascii="宋体" w:hAnsi="宋体" w:hint="eastAsia"/>
          <w:szCs w:val="21"/>
        </w:rPr>
        <w:t>、对习题</w:t>
      </w:r>
      <w:r>
        <w:rPr>
          <w:rFonts w:ascii="宋体" w:hAnsi="宋体"/>
          <w:szCs w:val="21"/>
        </w:rPr>
        <w:t>1</w:t>
      </w:r>
      <w:r>
        <w:rPr>
          <w:rFonts w:ascii="宋体" w:hAnsi="宋体" w:hint="eastAsia"/>
          <w:szCs w:val="21"/>
        </w:rPr>
        <w:t>中的各个模型，求出</w:t>
      </w:r>
    </w:p>
    <w:p w:rsidR="00B64914" w:rsidRDefault="00B64914" w:rsidP="00F11767">
      <w:pPr>
        <w:spacing w:line="440" w:lineRule="exact"/>
        <w:rPr>
          <w:rFonts w:ascii="宋体"/>
          <w:szCs w:val="21"/>
        </w:rPr>
      </w:pPr>
      <w:r>
        <w:rPr>
          <w:rFonts w:ascii="宋体" w:hAnsi="宋体"/>
          <w:szCs w:val="21"/>
        </w:rPr>
        <w:t xml:space="preserve">   (a)</w:t>
      </w:r>
      <w:r>
        <w:rPr>
          <w:rFonts w:ascii="宋体" w:hAnsi="宋体" w:hint="eastAsia"/>
          <w:szCs w:val="21"/>
        </w:rPr>
        <w:t>前</w:t>
      </w:r>
      <w:r>
        <w:rPr>
          <w:rFonts w:ascii="宋体" w:hAnsi="宋体"/>
          <w:szCs w:val="21"/>
        </w:rPr>
        <w:t>5</w:t>
      </w:r>
      <w:r>
        <w:rPr>
          <w:rFonts w:ascii="宋体" w:hAnsi="宋体" w:hint="eastAsia"/>
          <w:szCs w:val="21"/>
        </w:rPr>
        <w:t>个格林函数；</w:t>
      </w:r>
    </w:p>
    <w:p w:rsidR="00B64914" w:rsidRDefault="00B64914" w:rsidP="00F11767">
      <w:pPr>
        <w:spacing w:line="440" w:lineRule="exact"/>
        <w:rPr>
          <w:rFonts w:ascii="宋体"/>
          <w:szCs w:val="21"/>
        </w:rPr>
      </w:pPr>
      <w:r>
        <w:rPr>
          <w:rFonts w:ascii="宋体" w:hAnsi="宋体"/>
          <w:szCs w:val="21"/>
        </w:rPr>
        <w:t xml:space="preserve">   (b)</w:t>
      </w:r>
      <w:r>
        <w:rPr>
          <w:rFonts w:ascii="宋体" w:hAnsi="宋体" w:hint="eastAsia"/>
          <w:szCs w:val="21"/>
        </w:rPr>
        <w:t>前</w:t>
      </w:r>
      <w:r>
        <w:rPr>
          <w:rFonts w:ascii="宋体" w:hAnsi="宋体"/>
          <w:szCs w:val="21"/>
        </w:rPr>
        <w:t xml:space="preserve">5 </w:t>
      </w:r>
      <w:r>
        <w:rPr>
          <w:rFonts w:ascii="宋体" w:hAnsi="宋体" w:hint="eastAsia"/>
          <w:szCs w:val="21"/>
        </w:rPr>
        <w:t>个自相关函数；</w:t>
      </w:r>
    </w:p>
    <w:p w:rsidR="00B64914" w:rsidRDefault="00B64914" w:rsidP="00F11767">
      <w:pPr>
        <w:spacing w:line="440" w:lineRule="exact"/>
        <w:rPr>
          <w:rFonts w:ascii="宋体"/>
          <w:szCs w:val="21"/>
        </w:rPr>
      </w:pPr>
      <w:r>
        <w:rPr>
          <w:rFonts w:ascii="宋体" w:hAnsi="宋体"/>
          <w:szCs w:val="21"/>
        </w:rPr>
        <w:t xml:space="preserve">   (c)</w:t>
      </w:r>
      <w:r>
        <w:rPr>
          <w:rFonts w:ascii="宋体" w:hAnsi="宋体" w:hint="eastAsia"/>
          <w:szCs w:val="21"/>
        </w:rPr>
        <w:t>模型的格林函数形式。</w:t>
      </w:r>
    </w:p>
    <w:p w:rsidR="00B64914" w:rsidRDefault="00B64914" w:rsidP="00F11767">
      <w:pPr>
        <w:spacing w:line="440" w:lineRule="exact"/>
        <w:rPr>
          <w:rFonts w:ascii="宋体"/>
          <w:szCs w:val="21"/>
        </w:rPr>
      </w:pPr>
      <w:r>
        <w:rPr>
          <w:rFonts w:ascii="宋体" w:hAnsi="宋体"/>
          <w:szCs w:val="21"/>
        </w:rPr>
        <w:t xml:space="preserve">  3</w:t>
      </w:r>
      <w:r>
        <w:rPr>
          <w:rFonts w:ascii="宋体" w:hAnsi="宋体" w:hint="eastAsia"/>
          <w:szCs w:val="21"/>
        </w:rPr>
        <w:t>、求习题</w:t>
      </w:r>
      <w:r>
        <w:rPr>
          <w:rFonts w:ascii="宋体" w:hAnsi="宋体"/>
          <w:szCs w:val="21"/>
        </w:rPr>
        <w:t>1</w:t>
      </w:r>
      <w:r>
        <w:rPr>
          <w:rFonts w:ascii="宋体" w:hAnsi="宋体" w:hint="eastAsia"/>
          <w:szCs w:val="21"/>
        </w:rPr>
        <w:t>模型的前</w:t>
      </w:r>
      <w:r>
        <w:rPr>
          <w:rFonts w:ascii="宋体" w:hAnsi="宋体"/>
          <w:szCs w:val="21"/>
        </w:rPr>
        <w:t>5</w:t>
      </w:r>
      <w:r>
        <w:rPr>
          <w:rFonts w:ascii="宋体" w:hAnsi="宋体" w:hint="eastAsia"/>
          <w:szCs w:val="21"/>
        </w:rPr>
        <w:t>个逆函数和模型的逆转形式。</w:t>
      </w:r>
    </w:p>
    <w:p w:rsidR="00B64914" w:rsidRDefault="00B64914" w:rsidP="00F11767">
      <w:pPr>
        <w:spacing w:line="440" w:lineRule="exact"/>
        <w:rPr>
          <w:rFonts w:ascii="宋体"/>
          <w:szCs w:val="21"/>
        </w:rPr>
      </w:pPr>
      <w:r>
        <w:rPr>
          <w:rFonts w:ascii="宋体" w:hAnsi="宋体"/>
          <w:szCs w:val="21"/>
        </w:rPr>
        <w:t xml:space="preserve">  4</w:t>
      </w:r>
      <w:r>
        <w:rPr>
          <w:rFonts w:ascii="宋体" w:hAnsi="宋体" w:hint="eastAsia"/>
          <w:szCs w:val="21"/>
        </w:rPr>
        <w:t>、判定习题</w:t>
      </w:r>
      <w:r>
        <w:rPr>
          <w:rFonts w:ascii="宋体" w:hAnsi="宋体"/>
          <w:szCs w:val="21"/>
        </w:rPr>
        <w:t>1</w:t>
      </w:r>
      <w:r>
        <w:rPr>
          <w:rFonts w:ascii="宋体" w:hAnsi="宋体" w:hint="eastAsia"/>
          <w:szCs w:val="21"/>
        </w:rPr>
        <w:t>中模型的可逆性？</w:t>
      </w:r>
    </w:p>
    <w:p w:rsidR="00B64914" w:rsidRDefault="00B64914" w:rsidP="00F11767">
      <w:pPr>
        <w:spacing w:line="440" w:lineRule="exact"/>
        <w:rPr>
          <w:rFonts w:ascii="宋体"/>
          <w:szCs w:val="21"/>
        </w:rPr>
      </w:pPr>
      <w:r>
        <w:rPr>
          <w:rFonts w:ascii="宋体" w:hAnsi="宋体"/>
          <w:szCs w:val="21"/>
        </w:rPr>
        <w:t xml:space="preserve">  5</w:t>
      </w:r>
      <w:r>
        <w:rPr>
          <w:rFonts w:ascii="宋体" w:hAnsi="宋体" w:hint="eastAsia"/>
          <w:szCs w:val="21"/>
        </w:rPr>
        <w:t>、试求</w:t>
      </w:r>
      <w:r>
        <w:rPr>
          <w:rFonts w:ascii="宋体" w:hAnsi="宋体"/>
          <w:szCs w:val="21"/>
        </w:rPr>
        <w:t>ARMA(1,1)</w:t>
      </w:r>
      <w:r>
        <w:rPr>
          <w:rFonts w:ascii="宋体" w:hAnsi="宋体" w:hint="eastAsia"/>
          <w:szCs w:val="21"/>
        </w:rPr>
        <w:t>模型的自协方差函数的表达式？</w:t>
      </w:r>
    </w:p>
    <w:p w:rsidR="00B64914" w:rsidRDefault="00B64914" w:rsidP="00F11767">
      <w:pPr>
        <w:spacing w:line="440" w:lineRule="exact"/>
        <w:rPr>
          <w:rFonts w:ascii="宋体"/>
          <w:szCs w:val="21"/>
        </w:rPr>
      </w:pPr>
      <w:r>
        <w:rPr>
          <w:rFonts w:ascii="宋体" w:hAnsi="宋体"/>
          <w:szCs w:val="21"/>
        </w:rPr>
        <w:t xml:space="preserve">  6</w:t>
      </w:r>
      <w:r>
        <w:rPr>
          <w:rFonts w:ascii="宋体" w:hAnsi="宋体" w:hint="eastAsia"/>
          <w:szCs w:val="21"/>
        </w:rPr>
        <w:t>、</w:t>
      </w:r>
      <w:r>
        <w:rPr>
          <w:rFonts w:ascii="宋体" w:hAnsi="宋体"/>
          <w:szCs w:val="21"/>
        </w:rPr>
        <w:t xml:space="preserve"> </w:t>
      </w:r>
      <w:r>
        <w:rPr>
          <w:rFonts w:ascii="宋体" w:hAnsi="宋体" w:hint="eastAsia"/>
          <w:szCs w:val="21"/>
        </w:rPr>
        <w:t>用</w:t>
      </w:r>
      <w:r w:rsidR="006710AE" w:rsidRPr="006710AE">
        <w:rPr>
          <w:position w:val="-10"/>
        </w:rPr>
        <w:pict>
          <v:shape id="Picture 8" o:spid="_x0000_i1032" type="#_x0000_t75" style="width:10.5pt;height:17.25pt">
            <v:imagedata r:id="rId14" o:title=""/>
          </v:shape>
        </w:pict>
      </w:r>
      <w:r>
        <w:rPr>
          <w:rFonts w:ascii="宋体" w:hAnsi="宋体" w:hint="eastAsia"/>
          <w:szCs w:val="21"/>
        </w:rPr>
        <w:t>，</w:t>
      </w:r>
      <w:r w:rsidR="006710AE" w:rsidRPr="006710AE">
        <w:rPr>
          <w:position w:val="-10"/>
        </w:rPr>
        <w:pict>
          <v:shape id="Picture 9" o:spid="_x0000_i1033" type="#_x0000_t75" style="width:10.5pt;height:17.25pt">
            <v:imagedata r:id="rId15" o:title=""/>
          </v:shape>
        </w:pict>
      </w:r>
      <w:r>
        <w:rPr>
          <w:rFonts w:ascii="宋体" w:hAnsi="宋体" w:hint="eastAsia"/>
          <w:szCs w:val="21"/>
        </w:rPr>
        <w:t>的允许范围来规定</w:t>
      </w:r>
      <w:r>
        <w:rPr>
          <w:rFonts w:ascii="宋体" w:hAnsi="宋体"/>
          <w:szCs w:val="21"/>
        </w:rPr>
        <w:t>AR</w:t>
      </w:r>
      <w:r>
        <w:rPr>
          <w:rFonts w:ascii="宋体" w:hAnsi="宋体" w:hint="eastAsia"/>
          <w:szCs w:val="21"/>
        </w:rPr>
        <w:t>（</w:t>
      </w:r>
      <w:r>
        <w:rPr>
          <w:rFonts w:ascii="宋体" w:hAnsi="宋体"/>
          <w:szCs w:val="21"/>
        </w:rPr>
        <w:t>2</w:t>
      </w:r>
      <w:r>
        <w:rPr>
          <w:rFonts w:ascii="宋体" w:hAnsi="宋体" w:hint="eastAsia"/>
          <w:szCs w:val="21"/>
        </w:rPr>
        <w:t>）过程的平稳条件，并画出以</w:t>
      </w:r>
      <w:r w:rsidR="006710AE" w:rsidRPr="006710AE">
        <w:rPr>
          <w:position w:val="-10"/>
        </w:rPr>
        <w:pict>
          <v:shape id="Picture 10" o:spid="_x0000_i1034" type="#_x0000_t75" style="width:10.5pt;height:17.25pt">
            <v:imagedata r:id="rId14" o:title=""/>
          </v:shape>
        </w:pict>
      </w:r>
      <w:r>
        <w:rPr>
          <w:rFonts w:ascii="宋体" w:hAnsi="宋体" w:hint="eastAsia"/>
          <w:szCs w:val="21"/>
        </w:rPr>
        <w:t>，</w:t>
      </w:r>
      <w:r w:rsidR="006710AE" w:rsidRPr="006710AE">
        <w:rPr>
          <w:position w:val="-10"/>
        </w:rPr>
        <w:pict>
          <v:shape id="Picture 11" o:spid="_x0000_i1035" type="#_x0000_t75" style="width:10.5pt;height:17.25pt">
            <v:imagedata r:id="rId15" o:title=""/>
          </v:shape>
        </w:pict>
      </w:r>
      <w:r>
        <w:rPr>
          <w:rFonts w:ascii="宋体" w:hAnsi="宋体" w:hint="eastAsia"/>
          <w:szCs w:val="21"/>
        </w:rPr>
        <w:t>为坐标的平稳域图？</w:t>
      </w:r>
    </w:p>
    <w:p w:rsidR="00B64914" w:rsidRDefault="00B64914" w:rsidP="00F11767">
      <w:pPr>
        <w:spacing w:line="440" w:lineRule="exact"/>
      </w:pPr>
    </w:p>
    <w:p w:rsidR="00B64914" w:rsidRDefault="00B64914" w:rsidP="00F11767">
      <w:pPr>
        <w:spacing w:line="440" w:lineRule="exact"/>
        <w:jc w:val="center"/>
        <w:rPr>
          <w:b/>
          <w:bCs/>
          <w:sz w:val="24"/>
        </w:rPr>
      </w:pPr>
    </w:p>
    <w:p w:rsidR="00B64914" w:rsidRDefault="00B64914" w:rsidP="00F11767">
      <w:pPr>
        <w:spacing w:line="440" w:lineRule="exact"/>
        <w:jc w:val="center"/>
        <w:rPr>
          <w:b/>
          <w:bCs/>
          <w:sz w:val="24"/>
        </w:rPr>
      </w:pPr>
    </w:p>
    <w:p w:rsidR="00B64914" w:rsidRDefault="00B64914" w:rsidP="00F11767">
      <w:pPr>
        <w:spacing w:line="440" w:lineRule="exact"/>
        <w:jc w:val="center"/>
        <w:rPr>
          <w:b/>
          <w:bCs/>
          <w:sz w:val="24"/>
        </w:rPr>
      </w:pPr>
    </w:p>
    <w:p w:rsidR="00B64914" w:rsidRDefault="00B64914" w:rsidP="00F11767">
      <w:pPr>
        <w:spacing w:line="440" w:lineRule="exact"/>
        <w:jc w:val="center"/>
        <w:rPr>
          <w:b/>
          <w:bCs/>
          <w:sz w:val="24"/>
        </w:rPr>
      </w:pPr>
    </w:p>
    <w:p w:rsidR="00B64914" w:rsidRDefault="00B64914" w:rsidP="00F11767">
      <w:pPr>
        <w:spacing w:line="440" w:lineRule="exact"/>
        <w:rPr>
          <w:b/>
          <w:bCs/>
          <w:sz w:val="24"/>
        </w:rPr>
      </w:pPr>
    </w:p>
    <w:p w:rsidR="00B64914" w:rsidRPr="00733B29" w:rsidRDefault="00B64914" w:rsidP="00F11767">
      <w:pPr>
        <w:spacing w:line="440" w:lineRule="exact"/>
        <w:jc w:val="center"/>
        <w:rPr>
          <w:b/>
          <w:bCs/>
          <w:sz w:val="24"/>
        </w:rPr>
      </w:pPr>
      <w:r w:rsidRPr="00733B29">
        <w:rPr>
          <w:rFonts w:hint="eastAsia"/>
          <w:b/>
          <w:bCs/>
          <w:sz w:val="24"/>
        </w:rPr>
        <w:t>第四讲</w:t>
      </w:r>
      <w:r w:rsidRPr="00733B29">
        <w:rPr>
          <w:b/>
          <w:bCs/>
          <w:sz w:val="24"/>
        </w:rPr>
        <w:t xml:space="preserve">   </w:t>
      </w:r>
      <w:r w:rsidRPr="00733B29">
        <w:rPr>
          <w:rFonts w:hint="eastAsia"/>
          <w:b/>
          <w:bCs/>
          <w:sz w:val="24"/>
        </w:rPr>
        <w:t>平稳时间序列模型的建立</w:t>
      </w:r>
    </w:p>
    <w:p w:rsidR="00B64914" w:rsidRDefault="00B64914" w:rsidP="00970ADC">
      <w:pPr>
        <w:spacing w:beforeLines="50" w:afterLines="50" w:line="440" w:lineRule="exact"/>
        <w:rPr>
          <w:b/>
          <w:szCs w:val="21"/>
        </w:rPr>
      </w:pPr>
      <w:r>
        <w:rPr>
          <w:rFonts w:hint="eastAsia"/>
          <w:b/>
          <w:szCs w:val="21"/>
        </w:rPr>
        <w:t>一、基本要求</w:t>
      </w:r>
    </w:p>
    <w:p w:rsidR="00B64914" w:rsidRDefault="00B64914" w:rsidP="00970ADC">
      <w:pPr>
        <w:spacing w:beforeLines="50" w:afterLines="50" w:line="440" w:lineRule="exact"/>
        <w:ind w:firstLineChars="200" w:firstLine="420"/>
      </w:pPr>
      <w:r>
        <w:rPr>
          <w:rFonts w:hint="eastAsia"/>
        </w:rPr>
        <w:t>掌握平稳时间序列建模即</w:t>
      </w:r>
      <w:r>
        <w:t>ARMA</w:t>
      </w:r>
      <w:r>
        <w:rPr>
          <w:rFonts w:hint="eastAsia"/>
        </w:rPr>
        <w:t>模型的识别、定阶、参数估计及模型适应性检验的方法、步骤及原理。</w:t>
      </w:r>
    </w:p>
    <w:p w:rsidR="00B64914" w:rsidRDefault="00B64914" w:rsidP="00970ADC">
      <w:pPr>
        <w:spacing w:beforeLines="50" w:afterLines="50" w:line="440" w:lineRule="exact"/>
        <w:rPr>
          <w:b/>
          <w:szCs w:val="21"/>
        </w:rPr>
      </w:pPr>
      <w:r>
        <w:rPr>
          <w:rFonts w:hint="eastAsia"/>
          <w:b/>
          <w:szCs w:val="21"/>
        </w:rPr>
        <w:t>二、授课方法</w:t>
      </w:r>
    </w:p>
    <w:p w:rsidR="00B64914" w:rsidRDefault="00B64914" w:rsidP="00970ADC">
      <w:pPr>
        <w:spacing w:beforeLines="50" w:afterLines="50" w:line="440" w:lineRule="exact"/>
        <w:ind w:firstLineChars="200" w:firstLine="420"/>
      </w:pPr>
      <w:r>
        <w:rPr>
          <w:rFonts w:hint="eastAsia"/>
        </w:rPr>
        <w:t>理论与实际问题相结合</w:t>
      </w:r>
    </w:p>
    <w:p w:rsidR="00B64914" w:rsidRDefault="00B64914" w:rsidP="00970ADC">
      <w:pPr>
        <w:spacing w:beforeLines="50" w:afterLines="50" w:line="440" w:lineRule="exact"/>
        <w:rPr>
          <w:b/>
          <w:szCs w:val="21"/>
        </w:rPr>
      </w:pPr>
      <w:r>
        <w:rPr>
          <w:rFonts w:hint="eastAsia"/>
          <w:b/>
          <w:szCs w:val="21"/>
        </w:rPr>
        <w:t>三、</w:t>
      </w:r>
      <w:r w:rsidR="00970ADC">
        <w:rPr>
          <w:rFonts w:hint="eastAsia"/>
          <w:b/>
          <w:szCs w:val="21"/>
        </w:rPr>
        <w:t>学习</w:t>
      </w:r>
      <w:r>
        <w:rPr>
          <w:rFonts w:hint="eastAsia"/>
          <w:b/>
          <w:szCs w:val="21"/>
        </w:rPr>
        <w:t>内容</w:t>
      </w:r>
    </w:p>
    <w:p w:rsidR="00B64914" w:rsidRDefault="00B64914" w:rsidP="00970ADC">
      <w:pPr>
        <w:pStyle w:val="1"/>
        <w:numPr>
          <w:ilvl w:val="0"/>
          <w:numId w:val="6"/>
        </w:numPr>
        <w:spacing w:beforeLines="50" w:afterLines="50" w:line="440" w:lineRule="exact"/>
        <w:ind w:firstLineChars="0"/>
        <w:rPr>
          <w:szCs w:val="21"/>
        </w:rPr>
      </w:pPr>
      <w:r>
        <w:rPr>
          <w:rFonts w:hint="eastAsia"/>
          <w:szCs w:val="21"/>
        </w:rPr>
        <w:t>模型识别</w:t>
      </w:r>
    </w:p>
    <w:p w:rsidR="00B64914" w:rsidRDefault="00B64914" w:rsidP="00970ADC">
      <w:pPr>
        <w:spacing w:beforeLines="50" w:afterLines="50" w:line="440" w:lineRule="exact"/>
        <w:ind w:firstLineChars="200" w:firstLine="420"/>
      </w:pPr>
      <w:r>
        <w:rPr>
          <w:rFonts w:hint="eastAsia"/>
        </w:rPr>
        <w:t>根据</w:t>
      </w:r>
      <w:r>
        <w:t>ARMA</w:t>
      </w:r>
      <w:r>
        <w:rPr>
          <w:rFonts w:hint="eastAsia"/>
        </w:rPr>
        <w:t>序列的自相关和偏自相关函数的统计特征可以初步确定模型的类型。</w:t>
      </w:r>
    </w:p>
    <w:p w:rsidR="00B64914" w:rsidRDefault="00B64914" w:rsidP="00970ADC">
      <w:pPr>
        <w:spacing w:beforeLines="50" w:afterLines="50" w:line="440" w:lineRule="exact"/>
        <w:rPr>
          <w:szCs w:val="21"/>
        </w:rPr>
      </w:pPr>
      <w:r>
        <w:rPr>
          <w:rFonts w:hint="eastAsia"/>
        </w:rPr>
        <w:t>（二）</w:t>
      </w:r>
      <w:r>
        <w:rPr>
          <w:rFonts w:ascii="宋体" w:hAnsi="宋体" w:hint="eastAsia"/>
          <w:szCs w:val="21"/>
        </w:rPr>
        <w:t>模型定阶</w:t>
      </w:r>
    </w:p>
    <w:p w:rsidR="00B64914" w:rsidRDefault="00B64914" w:rsidP="00DE3C62">
      <w:pPr>
        <w:spacing w:line="440" w:lineRule="exact"/>
        <w:ind w:firstLineChars="171" w:firstLine="359"/>
      </w:pPr>
      <w:r>
        <w:rPr>
          <w:rFonts w:hint="eastAsia"/>
        </w:rPr>
        <w:t>在确定了模型的类型之后，为了建立具体模型，还需知道模型的阶数，模型定阶的方法一般有：</w:t>
      </w:r>
    </w:p>
    <w:p w:rsidR="00B64914" w:rsidRDefault="00B64914" w:rsidP="00F11767">
      <w:pPr>
        <w:pStyle w:val="1"/>
        <w:numPr>
          <w:ilvl w:val="0"/>
          <w:numId w:val="7"/>
        </w:numPr>
        <w:spacing w:line="440" w:lineRule="exact"/>
        <w:ind w:firstLineChars="0"/>
      </w:pPr>
      <w:r>
        <w:rPr>
          <w:rFonts w:hint="eastAsia"/>
        </w:rPr>
        <w:t>残差方差图定阶法</w:t>
      </w:r>
    </w:p>
    <w:p w:rsidR="00B64914" w:rsidRDefault="00B64914" w:rsidP="00F11767">
      <w:pPr>
        <w:pStyle w:val="1"/>
        <w:numPr>
          <w:ilvl w:val="0"/>
          <w:numId w:val="7"/>
        </w:numPr>
        <w:spacing w:line="440" w:lineRule="exact"/>
        <w:ind w:firstLineChars="0"/>
      </w:pPr>
      <w:r>
        <w:rPr>
          <w:rFonts w:hint="eastAsia"/>
        </w:rPr>
        <w:t>自相关函数和偏自相关函数定阶法</w:t>
      </w:r>
    </w:p>
    <w:p w:rsidR="00B64914" w:rsidRDefault="00B64914" w:rsidP="00F11767">
      <w:pPr>
        <w:spacing w:line="440" w:lineRule="exact"/>
      </w:pPr>
      <w:r>
        <w:t>3</w:t>
      </w:r>
      <w:r>
        <w:rPr>
          <w:rFonts w:hint="eastAsia"/>
        </w:rPr>
        <w:t>、</w:t>
      </w:r>
      <w:r>
        <w:t>F</w:t>
      </w:r>
      <w:r>
        <w:rPr>
          <w:rFonts w:hint="eastAsia"/>
        </w:rPr>
        <w:t>检验定阶法</w:t>
      </w:r>
    </w:p>
    <w:p w:rsidR="00B64914" w:rsidRDefault="00B64914" w:rsidP="00F11767">
      <w:pPr>
        <w:spacing w:line="440" w:lineRule="exact"/>
      </w:pPr>
      <w:r>
        <w:t>4</w:t>
      </w:r>
      <w:r>
        <w:rPr>
          <w:rFonts w:hint="eastAsia"/>
        </w:rPr>
        <w:t>、最佳准则函数定阶法</w:t>
      </w:r>
    </w:p>
    <w:p w:rsidR="00B64914" w:rsidRDefault="00B64914" w:rsidP="00F11767">
      <w:pPr>
        <w:spacing w:line="440" w:lineRule="exact"/>
      </w:pPr>
      <w:r>
        <w:rPr>
          <w:rFonts w:hint="eastAsia"/>
        </w:rPr>
        <w:t>（三）模型参数估计</w:t>
      </w:r>
    </w:p>
    <w:p w:rsidR="00B64914" w:rsidRDefault="00B64914" w:rsidP="00DE3C62">
      <w:pPr>
        <w:spacing w:line="440" w:lineRule="exact"/>
        <w:ind w:firstLineChars="200" w:firstLine="420"/>
      </w:pPr>
      <w:r>
        <w:rPr>
          <w:rFonts w:hint="eastAsia"/>
        </w:rPr>
        <w:t>根据已掌握的一组样本数据序列建立</w:t>
      </w:r>
      <w:r>
        <w:t>ARMA</w:t>
      </w:r>
      <w:r>
        <w:rPr>
          <w:rFonts w:hint="eastAsia"/>
        </w:rPr>
        <w:t>模型，其含义就是对模型的阶数（</w:t>
      </w:r>
      <w:r>
        <w:t>n,m</w:t>
      </w:r>
      <w:r>
        <w:rPr>
          <w:rFonts w:hint="eastAsia"/>
        </w:rPr>
        <w:t>）和参数作出判断和估计。</w:t>
      </w:r>
    </w:p>
    <w:p w:rsidR="00B64914" w:rsidRDefault="00B64914" w:rsidP="00970ADC">
      <w:pPr>
        <w:spacing w:beforeLines="50" w:afterLines="50" w:line="440" w:lineRule="exact"/>
        <w:rPr>
          <w:rFonts w:ascii="宋体"/>
          <w:szCs w:val="21"/>
        </w:rPr>
      </w:pPr>
      <w:r>
        <w:rPr>
          <w:rFonts w:ascii="宋体" w:hAnsi="宋体"/>
          <w:szCs w:val="21"/>
        </w:rPr>
        <w:t>1</w:t>
      </w:r>
      <w:r>
        <w:rPr>
          <w:rFonts w:ascii="宋体" w:hAnsi="宋体" w:hint="eastAsia"/>
          <w:szCs w:val="21"/>
        </w:rPr>
        <w:t>、模型参数的相关矩估计</w:t>
      </w:r>
    </w:p>
    <w:p w:rsidR="00B64914" w:rsidRDefault="00B64914" w:rsidP="00970ADC">
      <w:pPr>
        <w:spacing w:beforeLines="50" w:afterLines="50" w:line="440" w:lineRule="exact"/>
        <w:rPr>
          <w:rFonts w:ascii="宋体"/>
          <w:szCs w:val="21"/>
        </w:rPr>
      </w:pPr>
      <w:r>
        <w:rPr>
          <w:rFonts w:ascii="宋体" w:hAnsi="宋体"/>
          <w:szCs w:val="21"/>
        </w:rPr>
        <w:t>2</w:t>
      </w:r>
      <w:r>
        <w:rPr>
          <w:rFonts w:ascii="宋体" w:hAnsi="宋体" w:hint="eastAsia"/>
          <w:szCs w:val="21"/>
        </w:rPr>
        <w:t>、最小二乘估计</w:t>
      </w:r>
    </w:p>
    <w:p w:rsidR="00B64914" w:rsidRDefault="00B64914" w:rsidP="00970ADC">
      <w:pPr>
        <w:spacing w:beforeLines="50" w:afterLines="50" w:line="440" w:lineRule="exact"/>
        <w:rPr>
          <w:rFonts w:ascii="宋体"/>
          <w:szCs w:val="21"/>
        </w:rPr>
      </w:pPr>
      <w:r>
        <w:rPr>
          <w:rFonts w:ascii="宋体" w:hAnsi="宋体"/>
          <w:szCs w:val="21"/>
        </w:rPr>
        <w:t>3</w:t>
      </w:r>
      <w:r>
        <w:rPr>
          <w:rFonts w:ascii="宋体" w:hAnsi="宋体" w:hint="eastAsia"/>
          <w:szCs w:val="21"/>
        </w:rPr>
        <w:t>、极大似然估计</w:t>
      </w:r>
    </w:p>
    <w:p w:rsidR="00B64914" w:rsidRDefault="00B64914" w:rsidP="00970ADC">
      <w:pPr>
        <w:spacing w:beforeLines="50" w:afterLines="50" w:line="440" w:lineRule="exact"/>
        <w:rPr>
          <w:rFonts w:ascii="宋体"/>
          <w:szCs w:val="21"/>
        </w:rPr>
      </w:pPr>
      <w:r>
        <w:rPr>
          <w:rFonts w:ascii="宋体" w:hAnsi="宋体" w:hint="eastAsia"/>
          <w:szCs w:val="21"/>
        </w:rPr>
        <w:t>（四）模型的适应性检验</w:t>
      </w:r>
    </w:p>
    <w:p w:rsidR="00B64914" w:rsidRDefault="00B64914" w:rsidP="00970ADC">
      <w:pPr>
        <w:spacing w:beforeLines="50" w:afterLines="50" w:line="440" w:lineRule="exact"/>
        <w:rPr>
          <w:rFonts w:ascii="宋体"/>
          <w:szCs w:val="21"/>
        </w:rPr>
      </w:pPr>
      <w:r>
        <w:rPr>
          <w:rFonts w:ascii="宋体" w:hAnsi="宋体"/>
          <w:szCs w:val="21"/>
        </w:rPr>
        <w:t xml:space="preserve">  1</w:t>
      </w:r>
      <w:r>
        <w:rPr>
          <w:rFonts w:ascii="宋体" w:hAnsi="宋体" w:hint="eastAsia"/>
          <w:szCs w:val="21"/>
        </w:rPr>
        <w:t>、散点图法</w:t>
      </w:r>
    </w:p>
    <w:p w:rsidR="00B64914" w:rsidRDefault="00B64914" w:rsidP="00970ADC">
      <w:pPr>
        <w:spacing w:beforeLines="50" w:afterLines="50" w:line="440" w:lineRule="exact"/>
        <w:rPr>
          <w:rFonts w:ascii="宋体"/>
          <w:szCs w:val="21"/>
        </w:rPr>
      </w:pPr>
      <w:r>
        <w:rPr>
          <w:rFonts w:ascii="宋体" w:hAnsi="宋体"/>
          <w:szCs w:val="21"/>
        </w:rPr>
        <w:t xml:space="preserve">  2</w:t>
      </w:r>
      <w:r>
        <w:rPr>
          <w:rFonts w:ascii="宋体" w:hAnsi="宋体" w:hint="eastAsia"/>
          <w:szCs w:val="21"/>
        </w:rPr>
        <w:t>、估计相关系数法</w:t>
      </w:r>
    </w:p>
    <w:p w:rsidR="00B64914" w:rsidRDefault="00B64914" w:rsidP="00970ADC">
      <w:pPr>
        <w:spacing w:beforeLines="50" w:afterLines="50" w:line="440" w:lineRule="exact"/>
        <w:rPr>
          <w:rFonts w:ascii="宋体"/>
          <w:szCs w:val="21"/>
        </w:rPr>
      </w:pPr>
      <w:r>
        <w:rPr>
          <w:rFonts w:ascii="宋体" w:hAnsi="宋体"/>
          <w:szCs w:val="21"/>
        </w:rPr>
        <w:t xml:space="preserve">  3</w:t>
      </w:r>
      <w:r>
        <w:rPr>
          <w:rFonts w:ascii="宋体" w:hAnsi="宋体" w:hint="eastAsia"/>
          <w:szCs w:val="21"/>
        </w:rPr>
        <w:t>、</w:t>
      </w:r>
      <w:r>
        <w:rPr>
          <w:rFonts w:ascii="宋体" w:hAnsi="宋体"/>
          <w:szCs w:val="21"/>
        </w:rPr>
        <w:t>F</w:t>
      </w:r>
      <w:r>
        <w:rPr>
          <w:rFonts w:ascii="宋体" w:hAnsi="宋体" w:hint="eastAsia"/>
          <w:szCs w:val="21"/>
        </w:rPr>
        <w:t>检验</w:t>
      </w:r>
    </w:p>
    <w:p w:rsidR="00B64914" w:rsidRDefault="00B64914" w:rsidP="00F11767">
      <w:pPr>
        <w:spacing w:line="440" w:lineRule="exact"/>
      </w:pPr>
      <w:r>
        <w:rPr>
          <w:rFonts w:ascii="宋体" w:hAnsi="宋体"/>
          <w:szCs w:val="21"/>
        </w:rPr>
        <w:lastRenderedPageBreak/>
        <w:t xml:space="preserve">  4</w:t>
      </w:r>
      <w:r>
        <w:rPr>
          <w:rFonts w:ascii="宋体" w:hAnsi="宋体" w:hint="eastAsia"/>
          <w:szCs w:val="21"/>
        </w:rPr>
        <w:t>、</w:t>
      </w:r>
      <w:r w:rsidR="006710AE" w:rsidRPr="006710AE">
        <w:rPr>
          <w:position w:val="-8"/>
        </w:rPr>
        <w:pict>
          <v:shape id="Picture 12" o:spid="_x0000_i1036" type="#_x0000_t75" style="width:10.5pt;height:10.5pt">
            <v:imagedata r:id="rId16" o:title=""/>
          </v:shape>
        </w:pict>
      </w:r>
      <w:r>
        <w:rPr>
          <w:rFonts w:hint="eastAsia"/>
        </w:rPr>
        <w:t>检验法</w:t>
      </w:r>
    </w:p>
    <w:p w:rsidR="00B64914" w:rsidRDefault="00B64914" w:rsidP="00970ADC">
      <w:pPr>
        <w:spacing w:beforeLines="50" w:afterLines="50" w:line="440" w:lineRule="exact"/>
        <w:rPr>
          <w:b/>
          <w:szCs w:val="21"/>
        </w:rPr>
      </w:pPr>
      <w:r>
        <w:rPr>
          <w:rFonts w:hint="eastAsia"/>
          <w:b/>
          <w:szCs w:val="21"/>
        </w:rPr>
        <w:t>四、重点难点</w:t>
      </w:r>
    </w:p>
    <w:p w:rsidR="00B64914" w:rsidRDefault="00B64914" w:rsidP="00DE3C62">
      <w:pPr>
        <w:spacing w:line="440" w:lineRule="exact"/>
        <w:ind w:firstLineChars="200" w:firstLine="420"/>
      </w:pPr>
      <w:r>
        <w:rPr>
          <w:rFonts w:hint="eastAsia"/>
        </w:rPr>
        <w:t>平稳时间序列建模的方法及原理。</w:t>
      </w:r>
    </w:p>
    <w:p w:rsidR="00B64914" w:rsidRDefault="00B64914" w:rsidP="00970ADC">
      <w:pPr>
        <w:spacing w:beforeLines="50" w:afterLines="50" w:line="440" w:lineRule="exact"/>
        <w:rPr>
          <w:b/>
          <w:szCs w:val="21"/>
        </w:rPr>
      </w:pPr>
      <w:r>
        <w:rPr>
          <w:rFonts w:hint="eastAsia"/>
          <w:b/>
          <w:szCs w:val="21"/>
        </w:rPr>
        <w:t>五、思考与讨论</w:t>
      </w:r>
    </w:p>
    <w:p w:rsidR="00B64914" w:rsidRDefault="00B64914" w:rsidP="00F11767">
      <w:pPr>
        <w:spacing w:line="440" w:lineRule="exact"/>
        <w:rPr>
          <w:rFonts w:ascii="宋体"/>
          <w:szCs w:val="21"/>
        </w:rPr>
      </w:pPr>
      <w:r>
        <w:rPr>
          <w:rFonts w:ascii="宋体" w:hAnsi="宋体"/>
          <w:szCs w:val="21"/>
        </w:rPr>
        <w:t xml:space="preserve">  1</w:t>
      </w:r>
      <w:r>
        <w:rPr>
          <w:rFonts w:ascii="宋体" w:hAnsi="宋体" w:hint="eastAsia"/>
          <w:szCs w:val="21"/>
        </w:rPr>
        <w:t>、将下列模型用记号</w:t>
      </w:r>
      <w:r>
        <w:rPr>
          <w:rFonts w:ascii="宋体" w:hAnsi="宋体"/>
          <w:szCs w:val="21"/>
        </w:rPr>
        <w:t>B</w:t>
      </w:r>
      <w:r>
        <w:rPr>
          <w:rFonts w:ascii="宋体" w:hAnsi="宋体" w:hint="eastAsia"/>
          <w:szCs w:val="21"/>
        </w:rPr>
        <w:t>写出：</w:t>
      </w:r>
    </w:p>
    <w:p w:rsidR="00B64914" w:rsidRDefault="00B64914" w:rsidP="00F11767">
      <w:pPr>
        <w:spacing w:line="440" w:lineRule="exact"/>
        <w:rPr>
          <w:rFonts w:ascii="宋体"/>
          <w:szCs w:val="21"/>
        </w:rPr>
      </w:pPr>
      <w:r>
        <w:rPr>
          <w:rFonts w:ascii="宋体" w:hAnsi="宋体"/>
          <w:szCs w:val="21"/>
        </w:rPr>
        <w:t xml:space="preserve">  </w:t>
      </w:r>
      <w:r>
        <w:rPr>
          <w:rFonts w:ascii="宋体" w:hAnsi="宋体" w:hint="eastAsia"/>
          <w:szCs w:val="21"/>
        </w:rPr>
        <w:t>（</w:t>
      </w:r>
      <w:r>
        <w:rPr>
          <w:rFonts w:ascii="宋体" w:hAnsi="宋体"/>
          <w:szCs w:val="21"/>
        </w:rPr>
        <w:t>a</w:t>
      </w:r>
      <w:r>
        <w:rPr>
          <w:rFonts w:ascii="宋体" w:hAnsi="宋体" w:hint="eastAsia"/>
          <w:szCs w:val="21"/>
        </w:rPr>
        <w:t>）</w:t>
      </w:r>
      <w:r w:rsidR="006710AE" w:rsidRPr="006710AE">
        <w:rPr>
          <w:rFonts w:ascii="宋体"/>
          <w:position w:val="-12"/>
          <w:szCs w:val="21"/>
        </w:rPr>
        <w:pict>
          <v:shape id="Picture 13" o:spid="_x0000_i1037" type="#_x0000_t75" style="width:81.75pt;height:17.25pt">
            <v:imagedata r:id="rId11" o:title=""/>
          </v:shape>
        </w:pict>
      </w:r>
      <w:r>
        <w:rPr>
          <w:rFonts w:ascii="宋体" w:hAnsi="宋体"/>
          <w:szCs w:val="21"/>
        </w:rPr>
        <w:t xml:space="preserve">    (b)</w:t>
      </w:r>
      <w:r w:rsidR="006710AE" w:rsidRPr="006710AE">
        <w:rPr>
          <w:rFonts w:ascii="宋体"/>
          <w:position w:val="-12"/>
          <w:szCs w:val="21"/>
        </w:rPr>
        <w:pict>
          <v:shape id="Picture 14" o:spid="_x0000_i1038" type="#_x0000_t75" style="width:125.25pt;height:17.25pt">
            <v:imagedata r:id="rId12" o:title=""/>
          </v:shape>
        </w:pict>
      </w:r>
      <w:r>
        <w:rPr>
          <w:rFonts w:ascii="宋体" w:hAnsi="宋体"/>
          <w:szCs w:val="21"/>
        </w:rPr>
        <w:t xml:space="preserve">  </w:t>
      </w:r>
    </w:p>
    <w:p w:rsidR="00B64914" w:rsidRDefault="00B64914" w:rsidP="00DE3C62">
      <w:pPr>
        <w:spacing w:line="440" w:lineRule="exact"/>
        <w:ind w:firstLineChars="100" w:firstLine="210"/>
        <w:rPr>
          <w:rFonts w:ascii="宋体"/>
          <w:szCs w:val="21"/>
        </w:rPr>
      </w:pPr>
      <w:r>
        <w:rPr>
          <w:rFonts w:ascii="宋体" w:hAnsi="宋体" w:hint="eastAsia"/>
          <w:szCs w:val="21"/>
        </w:rPr>
        <w:t>（</w:t>
      </w:r>
      <w:r>
        <w:rPr>
          <w:rFonts w:ascii="宋体" w:hAnsi="宋体"/>
          <w:szCs w:val="21"/>
        </w:rPr>
        <w:t>C</w:t>
      </w:r>
      <w:r>
        <w:rPr>
          <w:rFonts w:ascii="宋体" w:hAnsi="宋体" w:hint="eastAsia"/>
          <w:szCs w:val="21"/>
        </w:rPr>
        <w:t>）</w:t>
      </w:r>
      <w:r w:rsidR="006710AE" w:rsidRPr="006710AE">
        <w:rPr>
          <w:rFonts w:ascii="宋体"/>
          <w:position w:val="-12"/>
          <w:szCs w:val="21"/>
        </w:rPr>
        <w:pict>
          <v:shape id="Picture 15" o:spid="_x0000_i1039" type="#_x0000_t75" style="width:171pt;height:17.25pt">
            <v:imagedata r:id="rId13" o:title=""/>
          </v:shape>
        </w:pict>
      </w:r>
    </w:p>
    <w:p w:rsidR="00B64914" w:rsidRDefault="00B64914" w:rsidP="00F11767">
      <w:pPr>
        <w:spacing w:line="440" w:lineRule="exact"/>
        <w:rPr>
          <w:rFonts w:ascii="宋体"/>
          <w:szCs w:val="21"/>
        </w:rPr>
      </w:pPr>
      <w:r>
        <w:rPr>
          <w:rFonts w:ascii="宋体" w:hAnsi="宋体"/>
          <w:szCs w:val="21"/>
        </w:rPr>
        <w:t xml:space="preserve">  2</w:t>
      </w:r>
      <w:r>
        <w:rPr>
          <w:rFonts w:ascii="宋体" w:hAnsi="宋体" w:hint="eastAsia"/>
          <w:szCs w:val="21"/>
        </w:rPr>
        <w:t>、对习题</w:t>
      </w:r>
      <w:r>
        <w:rPr>
          <w:rFonts w:ascii="宋体" w:hAnsi="宋体"/>
          <w:szCs w:val="21"/>
        </w:rPr>
        <w:t>1</w:t>
      </w:r>
      <w:r>
        <w:rPr>
          <w:rFonts w:ascii="宋体" w:hAnsi="宋体" w:hint="eastAsia"/>
          <w:szCs w:val="21"/>
        </w:rPr>
        <w:t>中的各个模型，求出</w:t>
      </w:r>
    </w:p>
    <w:p w:rsidR="00B64914" w:rsidRDefault="00B64914" w:rsidP="00DE3C62">
      <w:pPr>
        <w:spacing w:line="440" w:lineRule="exact"/>
        <w:ind w:firstLineChars="100" w:firstLine="210"/>
        <w:rPr>
          <w:rFonts w:ascii="宋体"/>
          <w:szCs w:val="21"/>
        </w:rPr>
      </w:pPr>
      <w:r>
        <w:rPr>
          <w:rFonts w:ascii="宋体" w:hAnsi="宋体"/>
          <w:szCs w:val="21"/>
        </w:rPr>
        <w:t>(a)</w:t>
      </w:r>
      <w:r>
        <w:rPr>
          <w:rFonts w:ascii="宋体" w:hAnsi="宋体" w:hint="eastAsia"/>
          <w:szCs w:val="21"/>
        </w:rPr>
        <w:t>前</w:t>
      </w:r>
      <w:r>
        <w:rPr>
          <w:rFonts w:ascii="宋体" w:hAnsi="宋体"/>
          <w:szCs w:val="21"/>
        </w:rPr>
        <w:t>5</w:t>
      </w:r>
      <w:r>
        <w:rPr>
          <w:rFonts w:ascii="宋体" w:hAnsi="宋体" w:hint="eastAsia"/>
          <w:szCs w:val="21"/>
        </w:rPr>
        <w:t>个格林函数；</w:t>
      </w:r>
    </w:p>
    <w:p w:rsidR="00B64914" w:rsidRDefault="00B64914" w:rsidP="00DE3C62">
      <w:pPr>
        <w:spacing w:line="440" w:lineRule="exact"/>
        <w:ind w:firstLineChars="100" w:firstLine="210"/>
        <w:rPr>
          <w:rFonts w:ascii="宋体"/>
          <w:szCs w:val="21"/>
        </w:rPr>
      </w:pPr>
      <w:r>
        <w:rPr>
          <w:rFonts w:ascii="宋体" w:hAnsi="宋体"/>
          <w:szCs w:val="21"/>
        </w:rPr>
        <w:t>(b)</w:t>
      </w:r>
      <w:r>
        <w:rPr>
          <w:rFonts w:ascii="宋体" w:hAnsi="宋体" w:hint="eastAsia"/>
          <w:szCs w:val="21"/>
        </w:rPr>
        <w:t>前</w:t>
      </w:r>
      <w:r>
        <w:rPr>
          <w:rFonts w:ascii="宋体" w:hAnsi="宋体"/>
          <w:szCs w:val="21"/>
        </w:rPr>
        <w:t xml:space="preserve">5 </w:t>
      </w:r>
      <w:r>
        <w:rPr>
          <w:rFonts w:ascii="宋体" w:hAnsi="宋体" w:hint="eastAsia"/>
          <w:szCs w:val="21"/>
        </w:rPr>
        <w:t>个自相关函数；</w:t>
      </w:r>
    </w:p>
    <w:p w:rsidR="00B64914" w:rsidRDefault="00B64914" w:rsidP="00DE3C62">
      <w:pPr>
        <w:spacing w:line="440" w:lineRule="exact"/>
        <w:ind w:firstLineChars="100" w:firstLine="210"/>
        <w:rPr>
          <w:rFonts w:ascii="宋体"/>
          <w:szCs w:val="21"/>
        </w:rPr>
      </w:pPr>
      <w:r>
        <w:rPr>
          <w:rFonts w:ascii="宋体" w:hAnsi="宋体"/>
          <w:szCs w:val="21"/>
        </w:rPr>
        <w:t>(c)</w:t>
      </w:r>
      <w:r>
        <w:rPr>
          <w:rFonts w:ascii="宋体" w:hAnsi="宋体" w:hint="eastAsia"/>
          <w:szCs w:val="21"/>
        </w:rPr>
        <w:t>模型的格林函数形式。</w:t>
      </w:r>
    </w:p>
    <w:p w:rsidR="00B64914" w:rsidRDefault="00B64914" w:rsidP="00F11767">
      <w:pPr>
        <w:spacing w:line="440" w:lineRule="exact"/>
        <w:rPr>
          <w:rFonts w:ascii="宋体"/>
          <w:szCs w:val="21"/>
        </w:rPr>
      </w:pPr>
      <w:r>
        <w:rPr>
          <w:rFonts w:ascii="宋体" w:hAnsi="宋体"/>
          <w:szCs w:val="21"/>
        </w:rPr>
        <w:t xml:space="preserve">   3</w:t>
      </w:r>
      <w:r>
        <w:rPr>
          <w:rFonts w:ascii="宋体" w:hAnsi="宋体" w:hint="eastAsia"/>
          <w:szCs w:val="21"/>
        </w:rPr>
        <w:t>、求习题</w:t>
      </w:r>
      <w:r>
        <w:rPr>
          <w:rFonts w:ascii="宋体" w:hAnsi="宋体"/>
          <w:szCs w:val="21"/>
        </w:rPr>
        <w:t>1</w:t>
      </w:r>
      <w:r>
        <w:rPr>
          <w:rFonts w:ascii="宋体" w:hAnsi="宋体" w:hint="eastAsia"/>
          <w:szCs w:val="21"/>
        </w:rPr>
        <w:t>模型的前</w:t>
      </w:r>
      <w:r>
        <w:rPr>
          <w:rFonts w:ascii="宋体" w:hAnsi="宋体"/>
          <w:szCs w:val="21"/>
        </w:rPr>
        <w:t>5</w:t>
      </w:r>
      <w:r>
        <w:rPr>
          <w:rFonts w:ascii="宋体" w:hAnsi="宋体" w:hint="eastAsia"/>
          <w:szCs w:val="21"/>
        </w:rPr>
        <w:t>个逆函数和模型的逆转形式。</w:t>
      </w:r>
    </w:p>
    <w:p w:rsidR="00B64914" w:rsidRDefault="00B64914" w:rsidP="00F11767">
      <w:pPr>
        <w:spacing w:line="440" w:lineRule="exact"/>
        <w:rPr>
          <w:rFonts w:ascii="宋体"/>
          <w:szCs w:val="21"/>
        </w:rPr>
      </w:pPr>
      <w:r>
        <w:rPr>
          <w:rFonts w:ascii="宋体" w:hAnsi="宋体"/>
          <w:szCs w:val="21"/>
        </w:rPr>
        <w:t xml:space="preserve">   4</w:t>
      </w:r>
      <w:r>
        <w:rPr>
          <w:rFonts w:ascii="宋体" w:hAnsi="宋体" w:hint="eastAsia"/>
          <w:szCs w:val="21"/>
        </w:rPr>
        <w:t>、判定习题</w:t>
      </w:r>
      <w:r>
        <w:rPr>
          <w:rFonts w:ascii="宋体" w:hAnsi="宋体"/>
          <w:szCs w:val="21"/>
        </w:rPr>
        <w:t>1</w:t>
      </w:r>
      <w:r>
        <w:rPr>
          <w:rFonts w:ascii="宋体" w:hAnsi="宋体" w:hint="eastAsia"/>
          <w:szCs w:val="21"/>
        </w:rPr>
        <w:t>中模型的可逆性？</w:t>
      </w:r>
    </w:p>
    <w:p w:rsidR="00B64914" w:rsidRDefault="00B64914" w:rsidP="00F11767">
      <w:pPr>
        <w:spacing w:line="440" w:lineRule="exact"/>
        <w:rPr>
          <w:rFonts w:ascii="宋体"/>
          <w:szCs w:val="21"/>
        </w:rPr>
      </w:pPr>
      <w:r>
        <w:rPr>
          <w:rFonts w:ascii="宋体" w:hAnsi="宋体"/>
          <w:szCs w:val="21"/>
        </w:rPr>
        <w:t xml:space="preserve">   5</w:t>
      </w:r>
      <w:r>
        <w:rPr>
          <w:rFonts w:ascii="宋体" w:hAnsi="宋体" w:hint="eastAsia"/>
          <w:szCs w:val="21"/>
        </w:rPr>
        <w:t>、试求</w:t>
      </w:r>
      <w:r>
        <w:rPr>
          <w:rFonts w:ascii="宋体" w:hAnsi="宋体"/>
          <w:szCs w:val="21"/>
        </w:rPr>
        <w:t>ARMA(1,1)</w:t>
      </w:r>
      <w:r>
        <w:rPr>
          <w:rFonts w:ascii="宋体" w:hAnsi="宋体" w:hint="eastAsia"/>
          <w:szCs w:val="21"/>
        </w:rPr>
        <w:t>模型的自协方差函数的表达式？</w:t>
      </w:r>
    </w:p>
    <w:p w:rsidR="00B64914" w:rsidRDefault="00B64914" w:rsidP="00F11767">
      <w:pPr>
        <w:spacing w:line="440" w:lineRule="exact"/>
        <w:rPr>
          <w:rFonts w:ascii="宋体"/>
          <w:szCs w:val="21"/>
        </w:rPr>
      </w:pPr>
      <w:r>
        <w:rPr>
          <w:rFonts w:ascii="宋体" w:hAnsi="宋体"/>
          <w:szCs w:val="21"/>
        </w:rPr>
        <w:t xml:space="preserve">   6</w:t>
      </w:r>
      <w:r>
        <w:rPr>
          <w:rFonts w:ascii="宋体" w:hAnsi="宋体" w:hint="eastAsia"/>
          <w:szCs w:val="21"/>
        </w:rPr>
        <w:t>、</w:t>
      </w:r>
      <w:r>
        <w:rPr>
          <w:rFonts w:ascii="宋体" w:hAnsi="宋体"/>
          <w:szCs w:val="21"/>
        </w:rPr>
        <w:t xml:space="preserve"> </w:t>
      </w:r>
      <w:r>
        <w:rPr>
          <w:rFonts w:ascii="宋体" w:hAnsi="宋体" w:hint="eastAsia"/>
          <w:szCs w:val="21"/>
        </w:rPr>
        <w:t>用</w:t>
      </w:r>
      <w:r w:rsidR="006710AE" w:rsidRPr="006710AE">
        <w:rPr>
          <w:rFonts w:ascii="宋体"/>
          <w:position w:val="-10"/>
          <w:szCs w:val="21"/>
        </w:rPr>
        <w:pict>
          <v:shape id="Picture 16" o:spid="_x0000_i1040" type="#_x0000_t75" style="width:10.5pt;height:17.25pt">
            <v:imagedata r:id="rId14" o:title=""/>
          </v:shape>
        </w:pict>
      </w:r>
      <w:r>
        <w:rPr>
          <w:rFonts w:ascii="宋体" w:hAnsi="宋体" w:hint="eastAsia"/>
          <w:szCs w:val="21"/>
        </w:rPr>
        <w:t>，</w:t>
      </w:r>
      <w:r w:rsidR="006710AE" w:rsidRPr="006710AE">
        <w:rPr>
          <w:rFonts w:ascii="宋体"/>
          <w:position w:val="-10"/>
          <w:szCs w:val="21"/>
        </w:rPr>
        <w:pict>
          <v:shape id="Picture 17" o:spid="_x0000_i1041" type="#_x0000_t75" style="width:10.5pt;height:17.25pt">
            <v:imagedata r:id="rId15" o:title=""/>
          </v:shape>
        </w:pict>
      </w:r>
      <w:r>
        <w:rPr>
          <w:rFonts w:ascii="宋体" w:hAnsi="宋体" w:hint="eastAsia"/>
          <w:szCs w:val="21"/>
        </w:rPr>
        <w:t>的允许范围来规定</w:t>
      </w:r>
      <w:r>
        <w:rPr>
          <w:rFonts w:ascii="宋体" w:hAnsi="宋体"/>
          <w:szCs w:val="21"/>
        </w:rPr>
        <w:t>AR</w:t>
      </w:r>
      <w:r>
        <w:rPr>
          <w:rFonts w:ascii="宋体" w:hAnsi="宋体" w:hint="eastAsia"/>
          <w:szCs w:val="21"/>
        </w:rPr>
        <w:t>（</w:t>
      </w:r>
      <w:r>
        <w:rPr>
          <w:rFonts w:ascii="宋体" w:hAnsi="宋体"/>
          <w:szCs w:val="21"/>
        </w:rPr>
        <w:t>2</w:t>
      </w:r>
      <w:r>
        <w:rPr>
          <w:rFonts w:ascii="宋体" w:hAnsi="宋体" w:hint="eastAsia"/>
          <w:szCs w:val="21"/>
        </w:rPr>
        <w:t>）过程的平稳条件，并画出以</w:t>
      </w:r>
      <w:r w:rsidR="006710AE" w:rsidRPr="006710AE">
        <w:rPr>
          <w:rFonts w:ascii="宋体"/>
          <w:position w:val="-10"/>
          <w:szCs w:val="21"/>
        </w:rPr>
        <w:pict>
          <v:shape id="Picture 18" o:spid="_x0000_i1042" type="#_x0000_t75" style="width:10.5pt;height:17.25pt">
            <v:imagedata r:id="rId14" o:title=""/>
          </v:shape>
        </w:pict>
      </w:r>
      <w:r>
        <w:rPr>
          <w:rFonts w:ascii="宋体" w:hAnsi="宋体" w:hint="eastAsia"/>
          <w:szCs w:val="21"/>
        </w:rPr>
        <w:t>，</w:t>
      </w:r>
      <w:r w:rsidR="006710AE" w:rsidRPr="006710AE">
        <w:rPr>
          <w:rFonts w:ascii="宋体"/>
          <w:position w:val="-10"/>
          <w:szCs w:val="21"/>
        </w:rPr>
        <w:pict>
          <v:shape id="Picture 19" o:spid="_x0000_i1043" type="#_x0000_t75" style="width:10.5pt;height:17.25pt">
            <v:imagedata r:id="rId15" o:title=""/>
          </v:shape>
        </w:pict>
      </w:r>
      <w:r>
        <w:rPr>
          <w:rFonts w:ascii="宋体" w:hAnsi="宋体" w:hint="eastAsia"/>
          <w:szCs w:val="21"/>
        </w:rPr>
        <w:t>为坐标的平稳域图？</w:t>
      </w:r>
    </w:p>
    <w:p w:rsidR="00B64914" w:rsidRDefault="00B64914" w:rsidP="00970ADC">
      <w:pPr>
        <w:spacing w:beforeLines="50" w:afterLines="50" w:line="440" w:lineRule="exact"/>
        <w:rPr>
          <w:rFonts w:ascii="宋体"/>
          <w:szCs w:val="21"/>
        </w:rPr>
      </w:pPr>
    </w:p>
    <w:p w:rsidR="00B64914" w:rsidRDefault="00B64914" w:rsidP="00970ADC">
      <w:pPr>
        <w:spacing w:beforeLines="50" w:afterLines="50" w:line="440" w:lineRule="exact"/>
        <w:rPr>
          <w:rFonts w:ascii="宋体"/>
          <w:szCs w:val="21"/>
        </w:rPr>
      </w:pPr>
    </w:p>
    <w:p w:rsidR="00B64914" w:rsidRPr="00733B29" w:rsidRDefault="00B64914" w:rsidP="00970ADC">
      <w:pPr>
        <w:spacing w:beforeLines="50" w:afterLines="50" w:line="440" w:lineRule="exact"/>
        <w:jc w:val="center"/>
        <w:rPr>
          <w:b/>
          <w:bCs/>
          <w:sz w:val="24"/>
        </w:rPr>
      </w:pPr>
      <w:r w:rsidRPr="00733B29">
        <w:rPr>
          <w:rFonts w:hint="eastAsia"/>
          <w:b/>
          <w:bCs/>
          <w:sz w:val="24"/>
        </w:rPr>
        <w:t>第五讲</w:t>
      </w:r>
      <w:r w:rsidRPr="00733B29">
        <w:rPr>
          <w:b/>
          <w:bCs/>
          <w:sz w:val="24"/>
        </w:rPr>
        <w:t xml:space="preserve"> </w:t>
      </w:r>
      <w:r w:rsidRPr="00733B29">
        <w:rPr>
          <w:rFonts w:hint="eastAsia"/>
          <w:b/>
          <w:bCs/>
          <w:sz w:val="24"/>
        </w:rPr>
        <w:t>平稳时间序列预测</w:t>
      </w:r>
    </w:p>
    <w:p w:rsidR="00B64914" w:rsidRPr="00F11767" w:rsidRDefault="00B64914" w:rsidP="00970ADC">
      <w:pPr>
        <w:spacing w:beforeLines="50" w:afterLines="50" w:line="440" w:lineRule="exact"/>
        <w:rPr>
          <w:b/>
          <w:szCs w:val="21"/>
        </w:rPr>
      </w:pPr>
      <w:r w:rsidRPr="00F11767">
        <w:rPr>
          <w:rFonts w:hint="eastAsia"/>
          <w:b/>
          <w:szCs w:val="21"/>
        </w:rPr>
        <w:t>一、基本要求</w:t>
      </w:r>
    </w:p>
    <w:p w:rsidR="00B64914" w:rsidRPr="00F11767" w:rsidRDefault="00B64914" w:rsidP="00970ADC">
      <w:pPr>
        <w:spacing w:beforeLines="50" w:afterLines="50" w:line="440" w:lineRule="exact"/>
        <w:ind w:firstLineChars="200" w:firstLine="420"/>
        <w:rPr>
          <w:szCs w:val="21"/>
        </w:rPr>
      </w:pPr>
      <w:r w:rsidRPr="00F11767">
        <w:rPr>
          <w:rFonts w:hint="eastAsia"/>
          <w:szCs w:val="21"/>
        </w:rPr>
        <w:t>掌握平稳时间序列预测的含义及预测的方法、步骤及原理。</w:t>
      </w:r>
    </w:p>
    <w:p w:rsidR="00B64914" w:rsidRPr="00F11767" w:rsidRDefault="00B64914" w:rsidP="00970ADC">
      <w:pPr>
        <w:spacing w:beforeLines="50" w:afterLines="50" w:line="440" w:lineRule="exact"/>
        <w:rPr>
          <w:b/>
          <w:szCs w:val="21"/>
        </w:rPr>
      </w:pPr>
      <w:r w:rsidRPr="00F11767">
        <w:rPr>
          <w:rFonts w:hint="eastAsia"/>
          <w:b/>
          <w:szCs w:val="21"/>
        </w:rPr>
        <w:t>二、授课方法</w:t>
      </w:r>
    </w:p>
    <w:p w:rsidR="00B64914" w:rsidRPr="00F11767" w:rsidRDefault="00B64914" w:rsidP="00970ADC">
      <w:pPr>
        <w:spacing w:beforeLines="50" w:afterLines="50" w:line="440" w:lineRule="exact"/>
        <w:ind w:firstLineChars="200" w:firstLine="420"/>
        <w:rPr>
          <w:szCs w:val="21"/>
        </w:rPr>
      </w:pPr>
      <w:r w:rsidRPr="00F11767">
        <w:rPr>
          <w:rFonts w:hint="eastAsia"/>
          <w:szCs w:val="21"/>
        </w:rPr>
        <w:t>理论与实际问题相结合</w:t>
      </w:r>
    </w:p>
    <w:p w:rsidR="00B64914" w:rsidRPr="00F11767" w:rsidRDefault="00B64914" w:rsidP="00970ADC">
      <w:pPr>
        <w:spacing w:beforeLines="50" w:afterLines="50" w:line="440" w:lineRule="exact"/>
        <w:jc w:val="left"/>
        <w:rPr>
          <w:b/>
          <w:szCs w:val="21"/>
        </w:rPr>
      </w:pPr>
      <w:r w:rsidRPr="00F11767">
        <w:rPr>
          <w:rFonts w:hint="eastAsia"/>
          <w:b/>
          <w:szCs w:val="21"/>
        </w:rPr>
        <w:t>三、</w:t>
      </w:r>
      <w:r w:rsidR="00970ADC">
        <w:rPr>
          <w:rFonts w:hint="eastAsia"/>
          <w:b/>
          <w:szCs w:val="21"/>
        </w:rPr>
        <w:t>学习</w:t>
      </w:r>
      <w:r w:rsidRPr="00F11767">
        <w:rPr>
          <w:rFonts w:hint="eastAsia"/>
          <w:b/>
          <w:szCs w:val="21"/>
        </w:rPr>
        <w:t>内容</w:t>
      </w:r>
    </w:p>
    <w:p w:rsidR="00B64914" w:rsidRPr="00F11767" w:rsidRDefault="00B64914" w:rsidP="00970ADC">
      <w:pPr>
        <w:pStyle w:val="1"/>
        <w:numPr>
          <w:ilvl w:val="0"/>
          <w:numId w:val="8"/>
        </w:numPr>
        <w:spacing w:beforeLines="50" w:afterLines="50" w:line="440" w:lineRule="exact"/>
        <w:ind w:firstLineChars="0"/>
        <w:jc w:val="left"/>
        <w:rPr>
          <w:szCs w:val="21"/>
        </w:rPr>
      </w:pPr>
      <w:r w:rsidRPr="00F11767">
        <w:rPr>
          <w:rFonts w:hint="eastAsia"/>
          <w:szCs w:val="21"/>
        </w:rPr>
        <w:t>正交投影预测</w:t>
      </w:r>
    </w:p>
    <w:p w:rsidR="00B64914" w:rsidRPr="00F11767" w:rsidRDefault="00B64914" w:rsidP="00970ADC">
      <w:pPr>
        <w:spacing w:beforeLines="50" w:afterLines="50" w:line="440" w:lineRule="exact"/>
        <w:jc w:val="left"/>
        <w:rPr>
          <w:szCs w:val="21"/>
        </w:rPr>
      </w:pPr>
      <w:r w:rsidRPr="00F11767">
        <w:rPr>
          <w:szCs w:val="21"/>
        </w:rPr>
        <w:t>1</w:t>
      </w:r>
      <w:r w:rsidRPr="00F11767">
        <w:rPr>
          <w:rFonts w:hint="eastAsia"/>
          <w:szCs w:val="21"/>
        </w:rPr>
        <w:t>、从几何角度提出预测问题</w:t>
      </w:r>
    </w:p>
    <w:p w:rsidR="00B64914" w:rsidRPr="00F11767" w:rsidRDefault="00B64914" w:rsidP="00970ADC">
      <w:pPr>
        <w:spacing w:beforeLines="50" w:afterLines="50" w:line="440" w:lineRule="exact"/>
        <w:jc w:val="left"/>
        <w:rPr>
          <w:szCs w:val="21"/>
        </w:rPr>
      </w:pPr>
      <w:r w:rsidRPr="00F11767">
        <w:rPr>
          <w:szCs w:val="21"/>
        </w:rPr>
        <w:t>2</w:t>
      </w:r>
      <w:r w:rsidRPr="00F11767">
        <w:rPr>
          <w:rFonts w:hint="eastAsia"/>
          <w:szCs w:val="21"/>
        </w:rPr>
        <w:t>、求解正交投影</w:t>
      </w:r>
    </w:p>
    <w:p w:rsidR="00B64914" w:rsidRPr="00F11767" w:rsidRDefault="00B64914" w:rsidP="00970ADC">
      <w:pPr>
        <w:pStyle w:val="1"/>
        <w:numPr>
          <w:ilvl w:val="0"/>
          <w:numId w:val="8"/>
        </w:numPr>
        <w:spacing w:beforeLines="50" w:afterLines="50" w:line="440" w:lineRule="exact"/>
        <w:ind w:firstLineChars="0"/>
        <w:jc w:val="left"/>
        <w:rPr>
          <w:szCs w:val="21"/>
        </w:rPr>
      </w:pPr>
      <w:r w:rsidRPr="00F11767">
        <w:rPr>
          <w:rFonts w:hint="eastAsia"/>
          <w:szCs w:val="21"/>
        </w:rPr>
        <w:lastRenderedPageBreak/>
        <w:t>条件期望预测</w:t>
      </w:r>
    </w:p>
    <w:p w:rsidR="00B64914" w:rsidRPr="00F11767" w:rsidRDefault="00B64914" w:rsidP="00970ADC">
      <w:pPr>
        <w:spacing w:beforeLines="50" w:afterLines="50" w:line="440" w:lineRule="exact"/>
        <w:jc w:val="left"/>
        <w:rPr>
          <w:szCs w:val="21"/>
        </w:rPr>
      </w:pPr>
      <w:r w:rsidRPr="00F11767">
        <w:rPr>
          <w:szCs w:val="21"/>
        </w:rPr>
        <w:t>1</w:t>
      </w:r>
      <w:r w:rsidRPr="00F11767">
        <w:rPr>
          <w:rFonts w:hint="eastAsia"/>
          <w:szCs w:val="21"/>
        </w:rPr>
        <w:t>、用模型的逆转形势预测</w:t>
      </w:r>
    </w:p>
    <w:p w:rsidR="00B64914" w:rsidRPr="00F11767" w:rsidRDefault="00B64914" w:rsidP="00F11767">
      <w:pPr>
        <w:spacing w:line="440" w:lineRule="exact"/>
        <w:rPr>
          <w:szCs w:val="21"/>
        </w:rPr>
      </w:pPr>
      <w:r w:rsidRPr="00F11767">
        <w:rPr>
          <w:szCs w:val="21"/>
        </w:rPr>
        <w:t>2</w:t>
      </w:r>
      <w:r w:rsidRPr="00F11767">
        <w:rPr>
          <w:rFonts w:hint="eastAsia"/>
          <w:szCs w:val="21"/>
        </w:rPr>
        <w:t>、用模型（即差分方程形式）预测</w:t>
      </w:r>
    </w:p>
    <w:p w:rsidR="00B64914" w:rsidRPr="00F11767" w:rsidRDefault="00B64914" w:rsidP="00F11767">
      <w:pPr>
        <w:spacing w:line="440" w:lineRule="exact"/>
        <w:rPr>
          <w:szCs w:val="21"/>
        </w:rPr>
      </w:pPr>
      <w:r w:rsidRPr="00F11767">
        <w:rPr>
          <w:szCs w:val="21"/>
        </w:rPr>
        <w:t>3</w:t>
      </w:r>
      <w:r w:rsidRPr="00F11767">
        <w:rPr>
          <w:rFonts w:hint="eastAsia"/>
          <w:szCs w:val="21"/>
        </w:rPr>
        <w:t>、</w:t>
      </w:r>
      <w:r w:rsidRPr="00F11767">
        <w:rPr>
          <w:szCs w:val="21"/>
        </w:rPr>
        <w:t>ARMA</w:t>
      </w:r>
      <w:r w:rsidRPr="00F11767">
        <w:rPr>
          <w:rFonts w:hint="eastAsia"/>
          <w:szCs w:val="21"/>
        </w:rPr>
        <w:t>模型预测的一般结果</w:t>
      </w:r>
    </w:p>
    <w:p w:rsidR="00B64914" w:rsidRPr="00F11767" w:rsidRDefault="00B64914" w:rsidP="00F11767">
      <w:pPr>
        <w:spacing w:line="440" w:lineRule="exact"/>
        <w:rPr>
          <w:szCs w:val="21"/>
        </w:rPr>
      </w:pPr>
      <w:r w:rsidRPr="00F11767">
        <w:rPr>
          <w:szCs w:val="21"/>
        </w:rPr>
        <w:t>4</w:t>
      </w:r>
      <w:r w:rsidRPr="00F11767">
        <w:rPr>
          <w:rFonts w:hint="eastAsia"/>
          <w:szCs w:val="21"/>
        </w:rPr>
        <w:t>、预测的稳定性</w:t>
      </w:r>
    </w:p>
    <w:p w:rsidR="00B64914" w:rsidRPr="00F11767" w:rsidRDefault="00B64914" w:rsidP="00F11767">
      <w:pPr>
        <w:spacing w:line="440" w:lineRule="exact"/>
        <w:rPr>
          <w:szCs w:val="21"/>
        </w:rPr>
      </w:pPr>
      <w:r w:rsidRPr="00F11767">
        <w:rPr>
          <w:rFonts w:hint="eastAsia"/>
          <w:szCs w:val="21"/>
        </w:rPr>
        <w:t>（三）指数平滑预测―</w:t>
      </w:r>
      <w:r w:rsidRPr="00F11767">
        <w:rPr>
          <w:szCs w:val="21"/>
        </w:rPr>
        <w:t>ARMA</w:t>
      </w:r>
      <w:r w:rsidRPr="00F11767">
        <w:rPr>
          <w:rFonts w:hint="eastAsia"/>
          <w:szCs w:val="21"/>
        </w:rPr>
        <w:t>模型特例</w:t>
      </w:r>
    </w:p>
    <w:p w:rsidR="00B64914" w:rsidRPr="00F11767" w:rsidRDefault="00B64914" w:rsidP="00F11767">
      <w:pPr>
        <w:spacing w:line="440" w:lineRule="exact"/>
        <w:rPr>
          <w:szCs w:val="21"/>
        </w:rPr>
      </w:pPr>
      <w:r w:rsidRPr="00F11767">
        <w:rPr>
          <w:szCs w:val="21"/>
        </w:rPr>
        <w:t>1</w:t>
      </w:r>
      <w:r w:rsidRPr="00F11767">
        <w:rPr>
          <w:rFonts w:hint="eastAsia"/>
          <w:szCs w:val="21"/>
        </w:rPr>
        <w:t>、指数平滑预测</w:t>
      </w:r>
    </w:p>
    <w:p w:rsidR="00B64914" w:rsidRPr="00F11767" w:rsidRDefault="00B64914" w:rsidP="00F11767">
      <w:pPr>
        <w:spacing w:line="440" w:lineRule="exact"/>
        <w:rPr>
          <w:szCs w:val="21"/>
        </w:rPr>
      </w:pPr>
      <w:r w:rsidRPr="00F11767">
        <w:rPr>
          <w:szCs w:val="21"/>
        </w:rPr>
        <w:t>2</w:t>
      </w:r>
      <w:r w:rsidRPr="00F11767">
        <w:rPr>
          <w:rFonts w:hint="eastAsia"/>
          <w:szCs w:val="21"/>
        </w:rPr>
        <w:t>、指数平滑与</w:t>
      </w:r>
      <w:r w:rsidRPr="00F11767">
        <w:rPr>
          <w:szCs w:val="21"/>
        </w:rPr>
        <w:t>ARMA</w:t>
      </w:r>
      <w:r w:rsidRPr="00F11767">
        <w:rPr>
          <w:rFonts w:hint="eastAsia"/>
          <w:szCs w:val="21"/>
        </w:rPr>
        <w:t>模型的关系</w:t>
      </w:r>
    </w:p>
    <w:p w:rsidR="00B64914" w:rsidRPr="00F11767" w:rsidRDefault="00B64914" w:rsidP="00970ADC">
      <w:pPr>
        <w:spacing w:beforeLines="50" w:afterLines="50" w:line="440" w:lineRule="exact"/>
        <w:rPr>
          <w:b/>
          <w:szCs w:val="21"/>
        </w:rPr>
      </w:pPr>
      <w:r w:rsidRPr="00F11767">
        <w:rPr>
          <w:rFonts w:hint="eastAsia"/>
          <w:b/>
          <w:szCs w:val="21"/>
        </w:rPr>
        <w:t>四、重点难点</w:t>
      </w:r>
    </w:p>
    <w:p w:rsidR="00B64914" w:rsidRPr="00F11767" w:rsidRDefault="00B64914" w:rsidP="00970ADC">
      <w:pPr>
        <w:spacing w:beforeLines="50" w:afterLines="50" w:line="440" w:lineRule="exact"/>
        <w:rPr>
          <w:szCs w:val="21"/>
        </w:rPr>
      </w:pPr>
      <w:r w:rsidRPr="00F11767">
        <w:rPr>
          <w:rFonts w:hint="eastAsia"/>
          <w:szCs w:val="21"/>
        </w:rPr>
        <w:t>条件期望预测的方法及原理。</w:t>
      </w:r>
    </w:p>
    <w:p w:rsidR="00B64914" w:rsidRPr="00F11767" w:rsidRDefault="00B64914" w:rsidP="00970ADC">
      <w:pPr>
        <w:spacing w:beforeLines="50" w:afterLines="50" w:line="440" w:lineRule="exact"/>
        <w:rPr>
          <w:b/>
          <w:szCs w:val="21"/>
        </w:rPr>
      </w:pPr>
      <w:r w:rsidRPr="00F11767">
        <w:rPr>
          <w:rFonts w:hint="eastAsia"/>
          <w:b/>
          <w:szCs w:val="21"/>
        </w:rPr>
        <w:t>五、思考与讨论</w:t>
      </w:r>
    </w:p>
    <w:p w:rsidR="00B64914" w:rsidRPr="00F11767" w:rsidRDefault="00B64914" w:rsidP="00F11767">
      <w:pPr>
        <w:spacing w:line="440" w:lineRule="exact"/>
        <w:ind w:left="359"/>
        <w:rPr>
          <w:rFonts w:ascii="宋体"/>
          <w:szCs w:val="21"/>
        </w:rPr>
      </w:pPr>
      <w:r w:rsidRPr="00F11767">
        <w:rPr>
          <w:rFonts w:ascii="宋体" w:hAnsi="宋体"/>
          <w:szCs w:val="21"/>
        </w:rPr>
        <w:t>1</w:t>
      </w:r>
      <w:r>
        <w:rPr>
          <w:rFonts w:ascii="宋体" w:hAnsi="宋体" w:hint="eastAsia"/>
          <w:szCs w:val="21"/>
        </w:rPr>
        <w:t>、</w:t>
      </w:r>
      <w:r w:rsidRPr="00F11767">
        <w:rPr>
          <w:rFonts w:ascii="宋体" w:hAnsi="宋体" w:hint="eastAsia"/>
          <w:szCs w:val="21"/>
        </w:rPr>
        <w:t>对模型</w:t>
      </w:r>
      <w:r w:rsidR="006710AE" w:rsidRPr="006710AE">
        <w:rPr>
          <w:rFonts w:ascii="宋体"/>
          <w:position w:val="-12"/>
          <w:szCs w:val="21"/>
        </w:rPr>
        <w:pict>
          <v:shape id="Picture 20" o:spid="_x0000_i1044" type="#_x0000_t75" style="width:127.5pt;height:17.25pt">
            <v:imagedata r:id="rId17" o:title=""/>
          </v:shape>
        </w:pict>
      </w:r>
      <w:r w:rsidRPr="00F11767">
        <w:rPr>
          <w:rFonts w:ascii="宋体" w:hAnsi="宋体" w:hint="eastAsia"/>
          <w:szCs w:val="21"/>
        </w:rPr>
        <w:t>表示出超前期</w:t>
      </w:r>
      <w:r w:rsidR="006710AE" w:rsidRPr="006710AE">
        <w:rPr>
          <w:rFonts w:ascii="宋体"/>
          <w:position w:val="-6"/>
          <w:szCs w:val="21"/>
        </w:rPr>
        <w:pict>
          <v:shape id="Picture 21" o:spid="_x0000_i1045" type="#_x0000_t75" style="width:24pt;height:10.5pt">
            <v:imagedata r:id="rId18" o:title=""/>
          </v:shape>
        </w:pict>
      </w:r>
      <w:r w:rsidRPr="00F11767">
        <w:rPr>
          <w:rFonts w:ascii="宋体" w:hAnsi="宋体" w:hint="eastAsia"/>
          <w:szCs w:val="21"/>
        </w:rPr>
        <w:t>和</w:t>
      </w:r>
      <w:r w:rsidR="006710AE" w:rsidRPr="006710AE">
        <w:rPr>
          <w:rFonts w:ascii="宋体"/>
          <w:position w:val="-6"/>
          <w:szCs w:val="21"/>
        </w:rPr>
        <w:pict>
          <v:shape id="Picture 22" o:spid="_x0000_i1046" type="#_x0000_t75" style="width:26.25pt;height:10.5pt">
            <v:imagedata r:id="rId19" o:title=""/>
          </v:shape>
        </w:pict>
      </w:r>
      <w:r w:rsidRPr="00F11767">
        <w:rPr>
          <w:rFonts w:ascii="宋体" w:hAnsi="宋体" w:hint="eastAsia"/>
          <w:szCs w:val="21"/>
        </w:rPr>
        <w:t>的预测。</w:t>
      </w:r>
    </w:p>
    <w:p w:rsidR="00B64914" w:rsidRPr="00F11767" w:rsidRDefault="00B64914" w:rsidP="00F11767">
      <w:pPr>
        <w:spacing w:line="440" w:lineRule="exact"/>
        <w:ind w:left="359"/>
        <w:rPr>
          <w:szCs w:val="21"/>
        </w:rPr>
      </w:pPr>
      <w:r w:rsidRPr="00F11767">
        <w:rPr>
          <w:szCs w:val="21"/>
        </w:rPr>
        <w:t xml:space="preserve">   (a) </w:t>
      </w:r>
      <w:r w:rsidRPr="00F11767">
        <w:rPr>
          <w:rFonts w:hint="eastAsia"/>
          <w:szCs w:val="21"/>
        </w:rPr>
        <w:t>用差分方程形式；</w:t>
      </w:r>
    </w:p>
    <w:p w:rsidR="00B64914" w:rsidRPr="00F11767" w:rsidRDefault="00B64914" w:rsidP="00F11767">
      <w:pPr>
        <w:spacing w:line="440" w:lineRule="exact"/>
        <w:ind w:left="359"/>
        <w:rPr>
          <w:szCs w:val="21"/>
        </w:rPr>
      </w:pPr>
      <w:r w:rsidRPr="00F11767">
        <w:rPr>
          <w:szCs w:val="21"/>
        </w:rPr>
        <w:t xml:space="preserve">   (b) </w:t>
      </w:r>
      <w:r w:rsidRPr="00F11767">
        <w:rPr>
          <w:rFonts w:hint="eastAsia"/>
          <w:szCs w:val="21"/>
        </w:rPr>
        <w:t>用格林函数形式；</w:t>
      </w:r>
    </w:p>
    <w:p w:rsidR="00B64914" w:rsidRPr="00F11767" w:rsidRDefault="00B64914" w:rsidP="00F11767">
      <w:pPr>
        <w:spacing w:line="440" w:lineRule="exact"/>
        <w:ind w:left="359"/>
        <w:rPr>
          <w:szCs w:val="21"/>
        </w:rPr>
      </w:pPr>
      <w:r w:rsidRPr="00F11767">
        <w:rPr>
          <w:szCs w:val="21"/>
        </w:rPr>
        <w:t xml:space="preserve">   (c) </w:t>
      </w:r>
      <w:r w:rsidRPr="00F11767">
        <w:rPr>
          <w:rFonts w:hint="eastAsia"/>
          <w:szCs w:val="21"/>
        </w:rPr>
        <w:t>用逆转形式。</w:t>
      </w:r>
    </w:p>
    <w:p w:rsidR="00B64914" w:rsidRPr="00F11767" w:rsidRDefault="00B64914" w:rsidP="00F11767">
      <w:pPr>
        <w:spacing w:line="440" w:lineRule="exact"/>
        <w:ind w:left="359"/>
        <w:rPr>
          <w:szCs w:val="21"/>
        </w:rPr>
      </w:pPr>
      <w:r w:rsidRPr="00F11767">
        <w:rPr>
          <w:szCs w:val="21"/>
        </w:rPr>
        <w:t>2</w:t>
      </w:r>
      <w:r>
        <w:rPr>
          <w:rFonts w:hint="eastAsia"/>
          <w:b/>
          <w:bCs/>
          <w:szCs w:val="21"/>
        </w:rPr>
        <w:t>、</w:t>
      </w:r>
      <w:r w:rsidRPr="00F11767">
        <w:rPr>
          <w:b/>
          <w:bCs/>
          <w:szCs w:val="21"/>
        </w:rPr>
        <w:t xml:space="preserve"> </w:t>
      </w:r>
      <w:r w:rsidRPr="00F11767">
        <w:rPr>
          <w:rFonts w:hint="eastAsia"/>
          <w:szCs w:val="21"/>
        </w:rPr>
        <w:t>对于</w:t>
      </w:r>
      <w:r w:rsidRPr="00F11767">
        <w:rPr>
          <w:szCs w:val="21"/>
        </w:rPr>
        <w:t>ARMA</w:t>
      </w:r>
      <w:r w:rsidRPr="00F11767">
        <w:rPr>
          <w:rFonts w:hint="eastAsia"/>
          <w:szCs w:val="21"/>
        </w:rPr>
        <w:t>（</w:t>
      </w:r>
      <w:r w:rsidRPr="00F11767">
        <w:rPr>
          <w:szCs w:val="21"/>
        </w:rPr>
        <w:t>2</w:t>
      </w:r>
      <w:r w:rsidRPr="00F11767">
        <w:rPr>
          <w:rFonts w:hint="eastAsia"/>
          <w:szCs w:val="21"/>
        </w:rPr>
        <w:t>，</w:t>
      </w:r>
      <w:r w:rsidRPr="00F11767">
        <w:rPr>
          <w:szCs w:val="21"/>
        </w:rPr>
        <w:t>1</w:t>
      </w:r>
      <w:r w:rsidRPr="00F11767">
        <w:rPr>
          <w:rFonts w:hint="eastAsia"/>
          <w:szCs w:val="21"/>
        </w:rPr>
        <w:t>）模型</w:t>
      </w:r>
    </w:p>
    <w:p w:rsidR="00B64914" w:rsidRPr="00F11767" w:rsidRDefault="00B64914" w:rsidP="00F11767">
      <w:pPr>
        <w:spacing w:line="440" w:lineRule="exact"/>
        <w:ind w:left="357"/>
        <w:rPr>
          <w:szCs w:val="21"/>
        </w:rPr>
      </w:pPr>
      <w:r w:rsidRPr="00F11767">
        <w:rPr>
          <w:szCs w:val="21"/>
        </w:rPr>
        <w:t xml:space="preserve">  </w:t>
      </w:r>
      <w:r w:rsidR="006710AE" w:rsidRPr="006710AE">
        <w:rPr>
          <w:position w:val="-12"/>
          <w:szCs w:val="21"/>
        </w:rPr>
        <w:pict>
          <v:shape id="Picture 23" o:spid="_x0000_i1047" type="#_x0000_t75" style="width:174.75pt;height:17.25pt">
            <v:imagedata r:id="rId20" o:title=""/>
          </v:shape>
        </w:pict>
      </w:r>
      <w:r w:rsidRPr="00F11767">
        <w:rPr>
          <w:rFonts w:hint="eastAsia"/>
          <w:szCs w:val="21"/>
        </w:rPr>
        <w:t>～</w:t>
      </w:r>
      <w:r w:rsidRPr="00F11767">
        <w:rPr>
          <w:szCs w:val="21"/>
        </w:rPr>
        <w:t>NID</w:t>
      </w:r>
      <w:r w:rsidRPr="00F11767">
        <w:rPr>
          <w:rFonts w:hint="eastAsia"/>
          <w:szCs w:val="21"/>
        </w:rPr>
        <w:t>（</w:t>
      </w:r>
      <w:r w:rsidRPr="00F11767">
        <w:rPr>
          <w:szCs w:val="21"/>
        </w:rPr>
        <w:t>0</w:t>
      </w:r>
      <w:r w:rsidRPr="00F11767">
        <w:rPr>
          <w:rFonts w:hint="eastAsia"/>
          <w:szCs w:val="21"/>
        </w:rPr>
        <w:t>，</w:t>
      </w:r>
      <w:r w:rsidRPr="00F11767">
        <w:rPr>
          <w:szCs w:val="21"/>
        </w:rPr>
        <w:t>256</w:t>
      </w:r>
      <w:r w:rsidRPr="00F11767">
        <w:rPr>
          <w:rFonts w:hint="eastAsia"/>
          <w:szCs w:val="21"/>
        </w:rPr>
        <w:t>），给定</w:t>
      </w:r>
      <w:r w:rsidR="006710AE" w:rsidRPr="006710AE">
        <w:rPr>
          <w:position w:val="-12"/>
          <w:szCs w:val="21"/>
        </w:rPr>
        <w:pict>
          <v:shape id="Picture 24" o:spid="_x0000_i1048" type="#_x0000_t75" style="width:97.5pt;height:17.25pt">
            <v:imagedata r:id="rId21" o:title=""/>
          </v:shape>
        </w:pict>
      </w:r>
      <w:r w:rsidRPr="00F11767">
        <w:rPr>
          <w:rFonts w:hint="eastAsia"/>
          <w:szCs w:val="21"/>
        </w:rPr>
        <w:t>，</w:t>
      </w:r>
    </w:p>
    <w:p w:rsidR="00B64914" w:rsidRPr="00F11767" w:rsidRDefault="00B64914" w:rsidP="00F11767">
      <w:pPr>
        <w:spacing w:line="440" w:lineRule="exact"/>
        <w:ind w:left="357"/>
        <w:rPr>
          <w:szCs w:val="21"/>
        </w:rPr>
      </w:pPr>
      <w:r w:rsidRPr="00F11767">
        <w:rPr>
          <w:szCs w:val="21"/>
        </w:rPr>
        <w:t xml:space="preserve">  </w:t>
      </w:r>
      <w:r w:rsidR="006710AE" w:rsidRPr="006710AE">
        <w:rPr>
          <w:position w:val="-12"/>
          <w:szCs w:val="21"/>
        </w:rPr>
        <w:pict>
          <v:shape id="Picture 25" o:spid="_x0000_i1049" type="#_x0000_t75" style="width:183.75pt;height:17.25pt">
            <v:imagedata r:id="rId22" o:title=""/>
          </v:shape>
        </w:pict>
      </w:r>
      <w:r w:rsidRPr="00F11767">
        <w:rPr>
          <w:rFonts w:hint="eastAsia"/>
          <w:szCs w:val="21"/>
        </w:rPr>
        <w:t>并假定</w:t>
      </w:r>
      <w:r w:rsidR="006710AE" w:rsidRPr="006710AE">
        <w:rPr>
          <w:position w:val="-12"/>
          <w:szCs w:val="21"/>
        </w:rPr>
        <w:pict>
          <v:shape id="Picture 26" o:spid="_x0000_i1050" type="#_x0000_t75" style="width:41.25pt;height:17.25pt">
            <v:imagedata r:id="rId23" o:title=""/>
          </v:shape>
        </w:pict>
      </w:r>
    </w:p>
    <w:p w:rsidR="00B64914" w:rsidRPr="00F11767" w:rsidRDefault="00B64914" w:rsidP="00F11767">
      <w:pPr>
        <w:spacing w:line="440" w:lineRule="exact"/>
        <w:ind w:left="359"/>
        <w:rPr>
          <w:szCs w:val="21"/>
        </w:rPr>
      </w:pPr>
      <w:r w:rsidRPr="00F11767">
        <w:rPr>
          <w:szCs w:val="21"/>
        </w:rPr>
        <w:t xml:space="preserve"> </w:t>
      </w:r>
      <w:r w:rsidRPr="00F11767">
        <w:rPr>
          <w:rFonts w:hint="eastAsia"/>
          <w:szCs w:val="21"/>
        </w:rPr>
        <w:t>（</w:t>
      </w:r>
      <w:r w:rsidRPr="00F11767">
        <w:rPr>
          <w:szCs w:val="21"/>
        </w:rPr>
        <w:t>a</w:t>
      </w:r>
      <w:r w:rsidRPr="00F11767">
        <w:rPr>
          <w:rFonts w:hint="eastAsia"/>
          <w:szCs w:val="21"/>
        </w:rPr>
        <w:t>）计算</w:t>
      </w:r>
      <w:r w:rsidR="006710AE" w:rsidRPr="006710AE">
        <w:rPr>
          <w:position w:val="-12"/>
          <w:szCs w:val="21"/>
        </w:rPr>
        <w:pict>
          <v:shape id="Picture 27" o:spid="_x0000_i1051" type="#_x0000_t75" style="width:81.75pt;height:24pt">
            <v:imagedata r:id="rId24" o:title=""/>
          </v:shape>
        </w:pict>
      </w:r>
      <w:r w:rsidRPr="00F11767">
        <w:rPr>
          <w:rFonts w:hint="eastAsia"/>
          <w:szCs w:val="21"/>
        </w:rPr>
        <w:t>及</w:t>
      </w:r>
      <w:r w:rsidRPr="00F11767">
        <w:rPr>
          <w:szCs w:val="21"/>
        </w:rPr>
        <w:t>95%</w:t>
      </w:r>
      <w:r w:rsidRPr="00F11767">
        <w:rPr>
          <w:rFonts w:hint="eastAsia"/>
          <w:szCs w:val="21"/>
        </w:rPr>
        <w:t>的概率限；</w:t>
      </w:r>
    </w:p>
    <w:p w:rsidR="00B64914" w:rsidRPr="00F11767" w:rsidRDefault="00B64914" w:rsidP="00F11767">
      <w:pPr>
        <w:spacing w:line="440" w:lineRule="exact"/>
        <w:ind w:left="359"/>
        <w:rPr>
          <w:szCs w:val="21"/>
        </w:rPr>
      </w:pPr>
      <w:r w:rsidRPr="00F11767">
        <w:rPr>
          <w:szCs w:val="21"/>
        </w:rPr>
        <w:t xml:space="preserve"> </w:t>
      </w:r>
      <w:r w:rsidRPr="00F11767">
        <w:rPr>
          <w:rFonts w:hint="eastAsia"/>
          <w:szCs w:val="21"/>
        </w:rPr>
        <w:t>（</w:t>
      </w:r>
      <w:r w:rsidRPr="00F11767">
        <w:rPr>
          <w:szCs w:val="21"/>
        </w:rPr>
        <w:t>b</w:t>
      </w:r>
      <w:r w:rsidRPr="00F11767">
        <w:rPr>
          <w:rFonts w:hint="eastAsia"/>
          <w:szCs w:val="21"/>
        </w:rPr>
        <w:t>）给定</w:t>
      </w:r>
      <w:r w:rsidR="006710AE" w:rsidRPr="006710AE">
        <w:rPr>
          <w:position w:val="-12"/>
          <w:szCs w:val="21"/>
        </w:rPr>
        <w:pict>
          <v:shape id="Picture 28" o:spid="_x0000_i1052" type="#_x0000_t75" style="width:58.5pt;height:17.25pt">
            <v:imagedata r:id="rId25" o:title=""/>
          </v:shape>
        </w:pict>
      </w:r>
      <w:r w:rsidRPr="00F11767">
        <w:rPr>
          <w:rFonts w:hint="eastAsia"/>
          <w:szCs w:val="21"/>
        </w:rPr>
        <w:t>修正</w:t>
      </w:r>
      <w:r w:rsidR="006710AE" w:rsidRPr="006710AE">
        <w:rPr>
          <w:position w:val="-12"/>
          <w:szCs w:val="21"/>
        </w:rPr>
        <w:pict>
          <v:shape id="Picture 29" o:spid="_x0000_i1053" type="#_x0000_t75" style="width:78pt;height:24pt">
            <v:imagedata r:id="rId26" o:title=""/>
          </v:shape>
        </w:pict>
      </w:r>
      <w:r w:rsidRPr="00F11767">
        <w:rPr>
          <w:rFonts w:hint="eastAsia"/>
          <w:szCs w:val="21"/>
        </w:rPr>
        <w:t>。</w:t>
      </w:r>
    </w:p>
    <w:p w:rsidR="00B64914" w:rsidRPr="00F11767" w:rsidRDefault="00B64914" w:rsidP="00F11767">
      <w:pPr>
        <w:spacing w:line="440" w:lineRule="exact"/>
        <w:ind w:left="359"/>
        <w:rPr>
          <w:szCs w:val="21"/>
        </w:rPr>
      </w:pPr>
      <w:r w:rsidRPr="00F11767">
        <w:rPr>
          <w:szCs w:val="21"/>
        </w:rPr>
        <w:t xml:space="preserve"> 3</w:t>
      </w:r>
      <w:r>
        <w:rPr>
          <w:rFonts w:hint="eastAsia"/>
          <w:szCs w:val="21"/>
        </w:rPr>
        <w:t>、</w:t>
      </w:r>
      <w:r w:rsidRPr="00F11767">
        <w:rPr>
          <w:rFonts w:hint="eastAsia"/>
          <w:szCs w:val="21"/>
        </w:rPr>
        <w:t>现有一个</w:t>
      </w:r>
      <w:r w:rsidRPr="00F11767">
        <w:rPr>
          <w:szCs w:val="21"/>
        </w:rPr>
        <w:t>N=100</w:t>
      </w:r>
      <w:r w:rsidRPr="00F11767">
        <w:rPr>
          <w:rFonts w:hint="eastAsia"/>
          <w:szCs w:val="21"/>
        </w:rPr>
        <w:t>的观测值序列合适</w:t>
      </w:r>
      <w:r w:rsidRPr="00F11767">
        <w:rPr>
          <w:szCs w:val="21"/>
        </w:rPr>
        <w:t>AR</w:t>
      </w:r>
      <w:r w:rsidRPr="00F11767">
        <w:rPr>
          <w:rFonts w:hint="eastAsia"/>
          <w:szCs w:val="21"/>
        </w:rPr>
        <w:t>（</w:t>
      </w:r>
      <w:r w:rsidRPr="00F11767">
        <w:rPr>
          <w:szCs w:val="21"/>
        </w:rPr>
        <w:t>2</w:t>
      </w:r>
      <w:r w:rsidRPr="00F11767">
        <w:rPr>
          <w:rFonts w:hint="eastAsia"/>
          <w:szCs w:val="21"/>
        </w:rPr>
        <w:t>）模型：</w:t>
      </w:r>
    </w:p>
    <w:p w:rsidR="00B64914" w:rsidRPr="00F11767" w:rsidRDefault="00B64914" w:rsidP="00F11767">
      <w:pPr>
        <w:spacing w:line="440" w:lineRule="exact"/>
        <w:ind w:left="359"/>
        <w:rPr>
          <w:szCs w:val="21"/>
        </w:rPr>
      </w:pPr>
      <w:r w:rsidRPr="00F11767">
        <w:rPr>
          <w:szCs w:val="21"/>
        </w:rPr>
        <w:t xml:space="preserve">                </w:t>
      </w:r>
      <w:r w:rsidR="006710AE" w:rsidRPr="006710AE">
        <w:rPr>
          <w:position w:val="-12"/>
          <w:szCs w:val="21"/>
        </w:rPr>
        <w:pict>
          <v:shape id="Picture 30" o:spid="_x0000_i1054" type="#_x0000_t75" style="width:134.25pt;height:17.25pt">
            <v:imagedata r:id="rId27" o:title=""/>
          </v:shape>
        </w:pict>
      </w:r>
    </w:p>
    <w:p w:rsidR="00B64914" w:rsidRPr="00F11767" w:rsidRDefault="00B64914" w:rsidP="00F11767">
      <w:pPr>
        <w:spacing w:line="440" w:lineRule="exact"/>
        <w:ind w:left="359"/>
        <w:rPr>
          <w:szCs w:val="21"/>
        </w:rPr>
      </w:pPr>
      <w:r w:rsidRPr="00F11767">
        <w:rPr>
          <w:szCs w:val="21"/>
        </w:rPr>
        <w:t xml:space="preserve">  </w:t>
      </w:r>
      <w:r w:rsidRPr="00F11767">
        <w:rPr>
          <w:rFonts w:hint="eastAsia"/>
          <w:szCs w:val="21"/>
        </w:rPr>
        <w:t>又知</w:t>
      </w:r>
      <w:r w:rsidR="006710AE" w:rsidRPr="006710AE">
        <w:rPr>
          <w:position w:val="-12"/>
          <w:szCs w:val="21"/>
        </w:rPr>
        <w:pict>
          <v:shape id="Picture 31" o:spid="_x0000_i1055" type="#_x0000_t75" style="width:135.75pt;height:24pt">
            <v:imagedata r:id="rId28" o:title=""/>
          </v:shape>
        </w:pict>
      </w:r>
      <w:r w:rsidRPr="00F11767">
        <w:rPr>
          <w:rFonts w:hint="eastAsia"/>
          <w:szCs w:val="21"/>
        </w:rPr>
        <w:t>的</w:t>
      </w:r>
      <w:r w:rsidRPr="00F11767">
        <w:rPr>
          <w:szCs w:val="21"/>
        </w:rPr>
        <w:t>95%</w:t>
      </w:r>
      <w:r w:rsidRPr="00F11767">
        <w:rPr>
          <w:rFonts w:hint="eastAsia"/>
          <w:szCs w:val="21"/>
        </w:rPr>
        <w:t>的置信区间为（</w:t>
      </w:r>
      <w:r w:rsidRPr="00F11767">
        <w:rPr>
          <w:szCs w:val="21"/>
        </w:rPr>
        <w:t>-1.5</w:t>
      </w:r>
      <w:r w:rsidRPr="00F11767">
        <w:rPr>
          <w:rFonts w:hint="eastAsia"/>
          <w:szCs w:val="21"/>
        </w:rPr>
        <w:t>，</w:t>
      </w:r>
      <w:r w:rsidRPr="00F11767">
        <w:rPr>
          <w:szCs w:val="21"/>
        </w:rPr>
        <w:t>0.5</w:t>
      </w:r>
      <w:r w:rsidRPr="00F11767">
        <w:rPr>
          <w:rFonts w:hint="eastAsia"/>
          <w:szCs w:val="21"/>
        </w:rPr>
        <w:t>）</w:t>
      </w:r>
    </w:p>
    <w:p w:rsidR="00B64914" w:rsidRPr="00F11767" w:rsidRDefault="00B64914" w:rsidP="00F11767">
      <w:pPr>
        <w:spacing w:line="440" w:lineRule="exact"/>
        <w:ind w:left="359"/>
        <w:rPr>
          <w:szCs w:val="21"/>
        </w:rPr>
      </w:pPr>
      <w:r w:rsidRPr="00F11767">
        <w:rPr>
          <w:szCs w:val="21"/>
        </w:rPr>
        <w:t xml:space="preserve">  </w:t>
      </w:r>
      <w:r w:rsidRPr="00F11767">
        <w:rPr>
          <w:rFonts w:hint="eastAsia"/>
          <w:szCs w:val="21"/>
        </w:rPr>
        <w:t>（</w:t>
      </w:r>
      <w:r w:rsidRPr="00F11767">
        <w:rPr>
          <w:szCs w:val="21"/>
        </w:rPr>
        <w:t>a</w:t>
      </w:r>
      <w:r w:rsidRPr="00F11767">
        <w:rPr>
          <w:rFonts w:hint="eastAsia"/>
          <w:szCs w:val="21"/>
        </w:rPr>
        <w:t>）求</w:t>
      </w:r>
      <w:r w:rsidR="006710AE" w:rsidRPr="006710AE">
        <w:rPr>
          <w:position w:val="-12"/>
          <w:szCs w:val="21"/>
        </w:rPr>
        <w:pict>
          <v:shape id="Picture 32" o:spid="_x0000_i1056" type="#_x0000_t75" style="width:78pt;height:24pt">
            <v:imagedata r:id="rId29" o:title=""/>
          </v:shape>
        </w:pict>
      </w:r>
      <w:r w:rsidRPr="00F11767">
        <w:rPr>
          <w:rFonts w:hint="eastAsia"/>
          <w:szCs w:val="21"/>
        </w:rPr>
        <w:t>；</w:t>
      </w:r>
    </w:p>
    <w:p w:rsidR="00B64914" w:rsidRPr="00F11767" w:rsidRDefault="00B64914" w:rsidP="00F11767">
      <w:pPr>
        <w:spacing w:line="440" w:lineRule="exact"/>
        <w:ind w:left="359"/>
        <w:rPr>
          <w:szCs w:val="21"/>
        </w:rPr>
      </w:pPr>
      <w:r w:rsidRPr="00F11767">
        <w:rPr>
          <w:szCs w:val="21"/>
        </w:rPr>
        <w:t xml:space="preserve">  </w:t>
      </w:r>
      <w:r w:rsidRPr="00F11767">
        <w:rPr>
          <w:rFonts w:hint="eastAsia"/>
          <w:szCs w:val="21"/>
        </w:rPr>
        <w:t>（</w:t>
      </w:r>
      <w:r w:rsidRPr="00F11767">
        <w:rPr>
          <w:szCs w:val="21"/>
        </w:rPr>
        <w:t>b</w:t>
      </w:r>
      <w:r w:rsidRPr="00F11767">
        <w:rPr>
          <w:rFonts w:hint="eastAsia"/>
          <w:szCs w:val="21"/>
        </w:rPr>
        <w:t>）如果</w:t>
      </w:r>
      <w:r w:rsidR="006710AE" w:rsidRPr="006710AE">
        <w:rPr>
          <w:position w:val="-12"/>
          <w:szCs w:val="21"/>
        </w:rPr>
        <w:pict>
          <v:shape id="Picture 33" o:spid="_x0000_i1057" type="#_x0000_t75" style="width:43.5pt;height:17.25pt">
            <v:imagedata r:id="rId30" o:title=""/>
          </v:shape>
        </w:pict>
      </w:r>
      <w:r w:rsidRPr="00F11767">
        <w:rPr>
          <w:rFonts w:hint="eastAsia"/>
          <w:szCs w:val="21"/>
        </w:rPr>
        <w:t>修正上面的预测。</w:t>
      </w:r>
    </w:p>
    <w:p w:rsidR="00B64914" w:rsidRPr="00F11767" w:rsidRDefault="00B64914" w:rsidP="00F11767">
      <w:pPr>
        <w:spacing w:line="440" w:lineRule="exact"/>
        <w:ind w:left="359"/>
        <w:rPr>
          <w:szCs w:val="21"/>
        </w:rPr>
      </w:pPr>
      <w:r w:rsidRPr="00F11767">
        <w:rPr>
          <w:szCs w:val="21"/>
        </w:rPr>
        <w:t xml:space="preserve"> 4</w:t>
      </w:r>
      <w:r>
        <w:rPr>
          <w:rFonts w:hint="eastAsia"/>
          <w:szCs w:val="21"/>
        </w:rPr>
        <w:t>、</w:t>
      </w:r>
      <w:r w:rsidRPr="00F11767">
        <w:rPr>
          <w:rFonts w:hint="eastAsia"/>
          <w:szCs w:val="21"/>
        </w:rPr>
        <w:t>说明是否可能有一个</w:t>
      </w:r>
      <w:r w:rsidRPr="00F11767">
        <w:rPr>
          <w:szCs w:val="21"/>
        </w:rPr>
        <w:t>ARMA</w:t>
      </w:r>
      <w:r w:rsidRPr="00F11767">
        <w:rPr>
          <w:rFonts w:hint="eastAsia"/>
          <w:szCs w:val="21"/>
        </w:rPr>
        <w:t>模型，其特征根</w:t>
      </w:r>
      <w:r w:rsidR="006710AE" w:rsidRPr="006710AE">
        <w:rPr>
          <w:position w:val="-14"/>
          <w:szCs w:val="21"/>
        </w:rPr>
        <w:pict>
          <v:shape id="Picture 34" o:spid="_x0000_i1058" type="#_x0000_t75" style="width:27.75pt;height:19.5pt">
            <v:imagedata r:id="rId31" o:title=""/>
          </v:shape>
        </w:pict>
      </w:r>
      <w:r w:rsidRPr="00F11767">
        <w:rPr>
          <w:rFonts w:hint="eastAsia"/>
          <w:szCs w:val="21"/>
        </w:rPr>
        <w:t>，且</w:t>
      </w:r>
      <w:r w:rsidR="006710AE" w:rsidRPr="006710AE">
        <w:rPr>
          <w:position w:val="-12"/>
          <w:szCs w:val="21"/>
        </w:rPr>
        <w:pict>
          <v:shape id="Picture 35" o:spid="_x0000_i1059" type="#_x0000_t75" style="width:12.75pt;height:17.25pt">
            <v:imagedata r:id="rId32" o:title=""/>
          </v:shape>
        </w:pict>
      </w:r>
      <w:r w:rsidRPr="00F11767">
        <w:rPr>
          <w:rFonts w:hint="eastAsia"/>
          <w:szCs w:val="21"/>
        </w:rPr>
        <w:t>的均值为零，当</w:t>
      </w:r>
      <w:r w:rsidR="006710AE" w:rsidRPr="006710AE">
        <w:rPr>
          <w:position w:val="-6"/>
          <w:szCs w:val="21"/>
        </w:rPr>
        <w:pict>
          <v:shape id="Picture 36" o:spid="_x0000_i1060" type="#_x0000_t75" style="width:30pt;height:10.5pt">
            <v:imagedata r:id="rId33" o:title=""/>
          </v:shape>
        </w:pict>
      </w:r>
      <w:r w:rsidRPr="00F11767">
        <w:rPr>
          <w:position w:val="-6"/>
          <w:szCs w:val="21"/>
        </w:rPr>
        <w:t xml:space="preserve"> </w:t>
      </w:r>
      <w:r w:rsidRPr="00F11767">
        <w:rPr>
          <w:rFonts w:hint="eastAsia"/>
          <w:szCs w:val="21"/>
        </w:rPr>
        <w:t>时的</w:t>
      </w:r>
      <w:r w:rsidR="006710AE" w:rsidRPr="006710AE">
        <w:rPr>
          <w:position w:val="-12"/>
          <w:szCs w:val="21"/>
        </w:rPr>
        <w:pict>
          <v:shape id="Picture 37" o:spid="_x0000_i1061" type="#_x0000_t75" style="width:26.25pt;height:24pt">
            <v:imagedata r:id="rId34" o:title=""/>
          </v:shape>
        </w:pict>
      </w:r>
      <w:r w:rsidRPr="00F11767">
        <w:rPr>
          <w:rFonts w:hint="eastAsia"/>
          <w:szCs w:val="21"/>
        </w:rPr>
        <w:t>可以</w:t>
      </w:r>
    </w:p>
    <w:p w:rsidR="00B64914" w:rsidRPr="00F11767" w:rsidRDefault="00B64914" w:rsidP="00F11767">
      <w:pPr>
        <w:spacing w:line="440" w:lineRule="exact"/>
        <w:ind w:left="359"/>
        <w:rPr>
          <w:szCs w:val="21"/>
        </w:rPr>
      </w:pPr>
      <w:r w:rsidRPr="00F11767">
        <w:rPr>
          <w:szCs w:val="21"/>
        </w:rPr>
        <w:t xml:space="preserve">  </w:t>
      </w:r>
      <w:r w:rsidRPr="00F11767">
        <w:rPr>
          <w:rFonts w:hint="eastAsia"/>
          <w:szCs w:val="21"/>
        </w:rPr>
        <w:t>（</w:t>
      </w:r>
      <w:r w:rsidRPr="00F11767">
        <w:rPr>
          <w:szCs w:val="21"/>
        </w:rPr>
        <w:t>a</w:t>
      </w:r>
      <w:r w:rsidRPr="00F11767">
        <w:rPr>
          <w:rFonts w:hint="eastAsia"/>
          <w:szCs w:val="21"/>
        </w:rPr>
        <w:t>）趋于零；</w:t>
      </w:r>
    </w:p>
    <w:p w:rsidR="00B64914" w:rsidRPr="00F11767" w:rsidRDefault="00B64914" w:rsidP="00F11767">
      <w:pPr>
        <w:spacing w:line="440" w:lineRule="exact"/>
        <w:ind w:left="359"/>
        <w:rPr>
          <w:szCs w:val="21"/>
        </w:rPr>
      </w:pPr>
      <w:r w:rsidRPr="00F11767">
        <w:rPr>
          <w:szCs w:val="21"/>
        </w:rPr>
        <w:t xml:space="preserve">  </w:t>
      </w:r>
      <w:r w:rsidRPr="00F11767">
        <w:rPr>
          <w:rFonts w:hint="eastAsia"/>
          <w:szCs w:val="21"/>
        </w:rPr>
        <w:t>（</w:t>
      </w:r>
      <w:r w:rsidRPr="00F11767">
        <w:rPr>
          <w:szCs w:val="21"/>
        </w:rPr>
        <w:t>b</w:t>
      </w:r>
      <w:r w:rsidRPr="00F11767">
        <w:rPr>
          <w:rFonts w:hint="eastAsia"/>
          <w:szCs w:val="21"/>
        </w:rPr>
        <w:t>）趋于常量；</w:t>
      </w:r>
    </w:p>
    <w:p w:rsidR="00B64914" w:rsidRPr="00F11767" w:rsidRDefault="00B64914" w:rsidP="00F11767">
      <w:pPr>
        <w:spacing w:line="440" w:lineRule="exact"/>
        <w:ind w:left="359"/>
        <w:rPr>
          <w:szCs w:val="21"/>
        </w:rPr>
      </w:pPr>
      <w:r w:rsidRPr="00F11767">
        <w:rPr>
          <w:szCs w:val="21"/>
        </w:rPr>
        <w:lastRenderedPageBreak/>
        <w:t xml:space="preserve">  </w:t>
      </w:r>
      <w:r w:rsidRPr="00F11767">
        <w:rPr>
          <w:rFonts w:hint="eastAsia"/>
          <w:szCs w:val="21"/>
        </w:rPr>
        <w:t>（</w:t>
      </w:r>
      <w:r w:rsidRPr="00F11767">
        <w:rPr>
          <w:szCs w:val="21"/>
        </w:rPr>
        <w:t>c</w:t>
      </w:r>
      <w:r w:rsidRPr="00F11767">
        <w:rPr>
          <w:rFonts w:hint="eastAsia"/>
          <w:szCs w:val="21"/>
        </w:rPr>
        <w:t>）趋于无穷。</w:t>
      </w:r>
    </w:p>
    <w:p w:rsidR="00B64914" w:rsidRPr="00F11767" w:rsidRDefault="00B64914" w:rsidP="00F11767">
      <w:pPr>
        <w:spacing w:line="440" w:lineRule="exact"/>
        <w:ind w:left="359"/>
        <w:rPr>
          <w:szCs w:val="21"/>
        </w:rPr>
      </w:pPr>
      <w:r w:rsidRPr="00F11767">
        <w:rPr>
          <w:rFonts w:hint="eastAsia"/>
          <w:szCs w:val="21"/>
        </w:rPr>
        <w:t>对于这些情况，你若认为可能，试举一例。若认为不可能，请说明原因。</w:t>
      </w:r>
    </w:p>
    <w:p w:rsidR="00B64914" w:rsidRPr="00F11767" w:rsidRDefault="00B64914" w:rsidP="00F11767">
      <w:pPr>
        <w:spacing w:line="440" w:lineRule="exact"/>
        <w:ind w:left="359"/>
        <w:rPr>
          <w:szCs w:val="21"/>
        </w:rPr>
      </w:pPr>
      <w:r w:rsidRPr="00F11767">
        <w:rPr>
          <w:szCs w:val="21"/>
        </w:rPr>
        <w:t xml:space="preserve"> 5</w:t>
      </w:r>
      <w:r>
        <w:rPr>
          <w:rFonts w:hint="eastAsia"/>
          <w:szCs w:val="21"/>
        </w:rPr>
        <w:t>、</w:t>
      </w:r>
      <w:r w:rsidRPr="00F11767">
        <w:rPr>
          <w:rFonts w:hint="eastAsia"/>
          <w:szCs w:val="21"/>
        </w:rPr>
        <w:t>（</w:t>
      </w:r>
      <w:r w:rsidRPr="00F11767">
        <w:rPr>
          <w:szCs w:val="21"/>
        </w:rPr>
        <w:t>a</w:t>
      </w:r>
      <w:r w:rsidRPr="00F11767">
        <w:rPr>
          <w:rFonts w:hint="eastAsia"/>
          <w:szCs w:val="21"/>
        </w:rPr>
        <w:t>）对以下</w:t>
      </w:r>
      <w:r w:rsidRPr="00F11767">
        <w:rPr>
          <w:szCs w:val="21"/>
        </w:rPr>
        <w:t>ARMA</w:t>
      </w:r>
      <w:r w:rsidRPr="00F11767">
        <w:rPr>
          <w:rFonts w:hint="eastAsia"/>
          <w:szCs w:val="21"/>
        </w:rPr>
        <w:t>（</w:t>
      </w:r>
      <w:r w:rsidRPr="00F11767">
        <w:rPr>
          <w:szCs w:val="21"/>
        </w:rPr>
        <w:t>1</w:t>
      </w:r>
      <w:r w:rsidRPr="00F11767">
        <w:rPr>
          <w:rFonts w:hint="eastAsia"/>
          <w:szCs w:val="21"/>
        </w:rPr>
        <w:t>，</w:t>
      </w:r>
      <w:r w:rsidRPr="00F11767">
        <w:rPr>
          <w:szCs w:val="21"/>
        </w:rPr>
        <w:t>1</w:t>
      </w:r>
      <w:r w:rsidRPr="00F11767">
        <w:rPr>
          <w:rFonts w:hint="eastAsia"/>
          <w:szCs w:val="21"/>
        </w:rPr>
        <w:t>）模型</w:t>
      </w:r>
    </w:p>
    <w:p w:rsidR="00B64914" w:rsidRPr="00F11767" w:rsidRDefault="00B64914" w:rsidP="00F11767">
      <w:pPr>
        <w:spacing w:line="440" w:lineRule="exact"/>
        <w:ind w:left="359"/>
        <w:rPr>
          <w:szCs w:val="21"/>
        </w:rPr>
      </w:pPr>
      <w:r w:rsidRPr="00F11767">
        <w:rPr>
          <w:szCs w:val="21"/>
        </w:rPr>
        <w:t xml:space="preserve">                  </w:t>
      </w:r>
      <w:r w:rsidR="006710AE" w:rsidRPr="006710AE">
        <w:rPr>
          <w:position w:val="-12"/>
          <w:szCs w:val="21"/>
        </w:rPr>
        <w:pict>
          <v:shape id="Picture 38" o:spid="_x0000_i1062" type="#_x0000_t75" style="width:110.25pt;height:17.25pt">
            <v:imagedata r:id="rId35" o:title=""/>
          </v:shape>
        </w:pict>
      </w:r>
    </w:p>
    <w:p w:rsidR="00B64914" w:rsidRPr="00F11767" w:rsidRDefault="00B64914" w:rsidP="00F11767">
      <w:pPr>
        <w:spacing w:line="440" w:lineRule="exact"/>
        <w:ind w:left="357" w:firstLine="646"/>
        <w:rPr>
          <w:szCs w:val="21"/>
        </w:rPr>
      </w:pPr>
      <w:r w:rsidRPr="00F11767">
        <w:rPr>
          <w:rFonts w:hint="eastAsia"/>
          <w:szCs w:val="21"/>
        </w:rPr>
        <w:t>导出预测公式</w:t>
      </w:r>
    </w:p>
    <w:p w:rsidR="00B64914" w:rsidRPr="00F11767" w:rsidRDefault="00B64914" w:rsidP="00F11767">
      <w:pPr>
        <w:spacing w:line="440" w:lineRule="exact"/>
        <w:ind w:left="357" w:firstLine="646"/>
        <w:rPr>
          <w:szCs w:val="21"/>
        </w:rPr>
      </w:pPr>
      <w:r w:rsidRPr="00F11767">
        <w:rPr>
          <w:szCs w:val="21"/>
        </w:rPr>
        <w:t xml:space="preserve">            </w:t>
      </w:r>
      <w:r w:rsidR="006710AE" w:rsidRPr="006710AE">
        <w:rPr>
          <w:position w:val="-12"/>
          <w:szCs w:val="21"/>
        </w:rPr>
        <w:pict>
          <v:shape id="Picture 39" o:spid="_x0000_i1063" type="#_x0000_t75" style="width:93pt;height:24pt">
            <v:imagedata r:id="rId36" o:title=""/>
          </v:shape>
        </w:pict>
      </w:r>
      <w:r w:rsidRPr="00F11767">
        <w:rPr>
          <w:szCs w:val="21"/>
        </w:rPr>
        <w:t>[</w:t>
      </w:r>
      <w:r w:rsidR="006710AE" w:rsidRPr="006710AE">
        <w:rPr>
          <w:position w:val="-12"/>
          <w:szCs w:val="21"/>
        </w:rPr>
        <w:pict>
          <v:shape id="Picture 40" o:spid="_x0000_i1064" type="#_x0000_t75" style="width:60.75pt;height:24pt">
            <v:imagedata r:id="rId37" o:title=""/>
          </v:shape>
        </w:pict>
      </w:r>
      <w:r w:rsidRPr="00F11767">
        <w:rPr>
          <w:szCs w:val="21"/>
        </w:rPr>
        <w:t>]</w:t>
      </w:r>
    </w:p>
    <w:p w:rsidR="00B64914" w:rsidRPr="00F11767" w:rsidRDefault="00B64914" w:rsidP="00F11767">
      <w:pPr>
        <w:spacing w:line="440" w:lineRule="exact"/>
        <w:ind w:left="357" w:firstLine="646"/>
        <w:rPr>
          <w:szCs w:val="21"/>
        </w:rPr>
      </w:pPr>
      <w:r w:rsidRPr="00F11767">
        <w:rPr>
          <w:rFonts w:hint="eastAsia"/>
          <w:szCs w:val="21"/>
        </w:rPr>
        <w:t>其中</w:t>
      </w:r>
      <w:r w:rsidR="006710AE" w:rsidRPr="006710AE">
        <w:rPr>
          <w:position w:val="-10"/>
          <w:szCs w:val="21"/>
        </w:rPr>
        <w:pict>
          <v:shape id="Picture 41" o:spid="_x0000_i1065" type="#_x0000_t75" style="width:43.5pt;height:17.25pt">
            <v:imagedata r:id="rId38" o:title=""/>
          </v:shape>
        </w:pict>
      </w:r>
    </w:p>
    <w:p w:rsidR="00B64914" w:rsidRPr="00F11767" w:rsidRDefault="00B64914" w:rsidP="00F11767">
      <w:pPr>
        <w:spacing w:line="440" w:lineRule="exact"/>
        <w:rPr>
          <w:szCs w:val="21"/>
        </w:rPr>
      </w:pPr>
      <w:r w:rsidRPr="00F11767">
        <w:rPr>
          <w:szCs w:val="21"/>
        </w:rPr>
        <w:t xml:space="preserve">     </w:t>
      </w:r>
      <w:r w:rsidRPr="00F11767">
        <w:rPr>
          <w:rFonts w:hint="eastAsia"/>
          <w:szCs w:val="21"/>
        </w:rPr>
        <w:t>（</w:t>
      </w:r>
      <w:r w:rsidRPr="00F11767">
        <w:rPr>
          <w:szCs w:val="21"/>
        </w:rPr>
        <w:t>b</w:t>
      </w:r>
      <w:r w:rsidRPr="00F11767">
        <w:rPr>
          <w:rFonts w:hint="eastAsia"/>
          <w:szCs w:val="21"/>
        </w:rPr>
        <w:t>）对于这个模型，给定</w:t>
      </w:r>
      <w:r w:rsidR="006710AE" w:rsidRPr="006710AE">
        <w:rPr>
          <w:position w:val="-12"/>
          <w:szCs w:val="21"/>
        </w:rPr>
        <w:pict>
          <v:shape id="Picture 42" o:spid="_x0000_i1066" type="#_x0000_t75" style="width:259.5pt;height:17.25pt">
            <v:imagedata r:id="rId39" o:title=""/>
          </v:shape>
        </w:pict>
      </w:r>
      <w:r w:rsidRPr="00F11767">
        <w:rPr>
          <w:rFonts w:hint="eastAsia"/>
          <w:szCs w:val="21"/>
        </w:rPr>
        <w:t>求</w:t>
      </w:r>
      <w:r w:rsidR="006710AE" w:rsidRPr="006710AE">
        <w:rPr>
          <w:position w:val="-12"/>
          <w:szCs w:val="21"/>
        </w:rPr>
        <w:pict>
          <v:shape id="Picture 43" o:spid="_x0000_i1067" type="#_x0000_t75" style="width:71.25pt;height:24pt">
            <v:imagedata r:id="rId40" o:title=""/>
          </v:shape>
        </w:pict>
      </w:r>
      <w:r w:rsidRPr="00F11767">
        <w:rPr>
          <w:rFonts w:hint="eastAsia"/>
          <w:szCs w:val="21"/>
        </w:rPr>
        <w:t>。</w:t>
      </w:r>
    </w:p>
    <w:p w:rsidR="00B64914" w:rsidRPr="00F11767" w:rsidRDefault="00B64914" w:rsidP="00F11767">
      <w:pPr>
        <w:spacing w:line="440" w:lineRule="exact"/>
        <w:rPr>
          <w:szCs w:val="21"/>
        </w:rPr>
      </w:pPr>
    </w:p>
    <w:p w:rsidR="00B64914" w:rsidRPr="00F11767" w:rsidRDefault="00B64914" w:rsidP="00F11767">
      <w:pPr>
        <w:spacing w:line="440" w:lineRule="exact"/>
        <w:ind w:left="435"/>
        <w:jc w:val="center"/>
        <w:rPr>
          <w:szCs w:val="21"/>
        </w:rPr>
      </w:pPr>
    </w:p>
    <w:p w:rsidR="00B64914" w:rsidRPr="00F11767" w:rsidRDefault="00B64914" w:rsidP="00F11767">
      <w:pPr>
        <w:spacing w:line="440" w:lineRule="exact"/>
        <w:rPr>
          <w:szCs w:val="21"/>
        </w:rPr>
      </w:pPr>
    </w:p>
    <w:p w:rsidR="00B64914" w:rsidRPr="00733B29" w:rsidRDefault="00B64914" w:rsidP="00F11767">
      <w:pPr>
        <w:spacing w:line="440" w:lineRule="exact"/>
        <w:ind w:left="359"/>
        <w:jc w:val="center"/>
        <w:rPr>
          <w:sz w:val="24"/>
        </w:rPr>
      </w:pPr>
      <w:r w:rsidRPr="00733B29">
        <w:rPr>
          <w:rFonts w:hint="eastAsia"/>
          <w:b/>
          <w:bCs/>
          <w:sz w:val="24"/>
        </w:rPr>
        <w:t>第六讲</w:t>
      </w:r>
      <w:r w:rsidRPr="00733B29">
        <w:rPr>
          <w:b/>
          <w:bCs/>
          <w:sz w:val="24"/>
        </w:rPr>
        <w:t xml:space="preserve">  </w:t>
      </w:r>
      <w:r w:rsidRPr="00733B29">
        <w:rPr>
          <w:rFonts w:hint="eastAsia"/>
          <w:b/>
          <w:bCs/>
          <w:sz w:val="24"/>
        </w:rPr>
        <w:t>非平稳时间序列分析</w:t>
      </w:r>
    </w:p>
    <w:p w:rsidR="00B64914" w:rsidRDefault="00B64914" w:rsidP="00970ADC">
      <w:pPr>
        <w:spacing w:beforeLines="50" w:afterLines="50" w:line="440" w:lineRule="exact"/>
        <w:rPr>
          <w:b/>
          <w:szCs w:val="21"/>
        </w:rPr>
      </w:pPr>
      <w:r>
        <w:rPr>
          <w:rFonts w:hint="eastAsia"/>
          <w:b/>
          <w:szCs w:val="21"/>
        </w:rPr>
        <w:t>一、基本要求</w:t>
      </w:r>
    </w:p>
    <w:p w:rsidR="00B64914" w:rsidRDefault="00B64914" w:rsidP="00DE3C62">
      <w:pPr>
        <w:pStyle w:val="a3"/>
        <w:spacing w:line="440" w:lineRule="exact"/>
        <w:ind w:firstLineChars="171" w:firstLine="359"/>
      </w:pPr>
      <w:r>
        <w:rPr>
          <w:rFonts w:hint="eastAsia"/>
        </w:rPr>
        <w:t>掌握非平稳时间序列非平稳性的检验方法、平稳化方法及非平稳序列的建模方法及步骤。</w:t>
      </w:r>
    </w:p>
    <w:p w:rsidR="00B64914" w:rsidRDefault="00B64914" w:rsidP="00970ADC">
      <w:pPr>
        <w:spacing w:beforeLines="50" w:afterLines="50" w:line="440" w:lineRule="exact"/>
        <w:rPr>
          <w:b/>
          <w:szCs w:val="21"/>
        </w:rPr>
      </w:pPr>
      <w:r>
        <w:rPr>
          <w:rFonts w:hint="eastAsia"/>
          <w:b/>
          <w:szCs w:val="21"/>
        </w:rPr>
        <w:t>二、授课方法</w:t>
      </w:r>
    </w:p>
    <w:p w:rsidR="00B64914" w:rsidRDefault="00B64914" w:rsidP="00970ADC">
      <w:pPr>
        <w:spacing w:beforeLines="50" w:afterLines="50" w:line="440" w:lineRule="exact"/>
        <w:ind w:firstLineChars="200" w:firstLine="420"/>
      </w:pPr>
      <w:r>
        <w:rPr>
          <w:rFonts w:hint="eastAsia"/>
        </w:rPr>
        <w:t>理论与实际问题相结合</w:t>
      </w:r>
    </w:p>
    <w:p w:rsidR="00B64914" w:rsidRDefault="00B64914" w:rsidP="00970ADC">
      <w:pPr>
        <w:spacing w:beforeLines="50" w:afterLines="50" w:line="440" w:lineRule="exact"/>
        <w:jc w:val="left"/>
        <w:rPr>
          <w:b/>
          <w:szCs w:val="21"/>
        </w:rPr>
      </w:pPr>
      <w:r>
        <w:rPr>
          <w:rFonts w:hint="eastAsia"/>
          <w:b/>
          <w:szCs w:val="21"/>
        </w:rPr>
        <w:t>三、</w:t>
      </w:r>
      <w:r w:rsidR="00970ADC">
        <w:rPr>
          <w:rFonts w:hint="eastAsia"/>
          <w:b/>
          <w:szCs w:val="21"/>
        </w:rPr>
        <w:t>学习</w:t>
      </w:r>
      <w:r>
        <w:rPr>
          <w:rFonts w:hint="eastAsia"/>
          <w:b/>
          <w:szCs w:val="21"/>
        </w:rPr>
        <w:t>内容</w:t>
      </w:r>
    </w:p>
    <w:p w:rsidR="00B64914" w:rsidRDefault="00B64914" w:rsidP="00970ADC">
      <w:pPr>
        <w:spacing w:beforeLines="50" w:afterLines="50" w:line="440" w:lineRule="exact"/>
        <w:jc w:val="left"/>
        <w:rPr>
          <w:szCs w:val="21"/>
        </w:rPr>
      </w:pPr>
      <w:r>
        <w:rPr>
          <w:rFonts w:hint="eastAsia"/>
          <w:szCs w:val="21"/>
        </w:rPr>
        <w:t>（一）非平稳性的检验</w:t>
      </w:r>
    </w:p>
    <w:p w:rsidR="00B64914" w:rsidRDefault="00B64914" w:rsidP="00F11767">
      <w:pPr>
        <w:spacing w:line="440" w:lineRule="exact"/>
      </w:pPr>
      <w:r>
        <w:t>1</w:t>
      </w:r>
      <w:r>
        <w:rPr>
          <w:rFonts w:hint="eastAsia"/>
        </w:rPr>
        <w:t>、数据图检验法</w:t>
      </w:r>
    </w:p>
    <w:p w:rsidR="00B64914" w:rsidRDefault="00B64914" w:rsidP="00F11767">
      <w:pPr>
        <w:spacing w:line="440" w:lineRule="exact"/>
      </w:pPr>
      <w:r>
        <w:t>2</w:t>
      </w:r>
      <w:r>
        <w:rPr>
          <w:rFonts w:hint="eastAsia"/>
        </w:rPr>
        <w:t>、自相关、偏自相关检验法</w:t>
      </w:r>
    </w:p>
    <w:p w:rsidR="00B64914" w:rsidRDefault="00B64914" w:rsidP="00F11767">
      <w:pPr>
        <w:pStyle w:val="1"/>
        <w:numPr>
          <w:ilvl w:val="0"/>
          <w:numId w:val="7"/>
        </w:numPr>
        <w:spacing w:line="440" w:lineRule="exact"/>
        <w:ind w:firstLineChars="0"/>
      </w:pPr>
      <w:r>
        <w:rPr>
          <w:rFonts w:hint="eastAsia"/>
        </w:rPr>
        <w:t>特征根检验法</w:t>
      </w:r>
    </w:p>
    <w:p w:rsidR="00B64914" w:rsidRDefault="00B64914" w:rsidP="00F11767">
      <w:pPr>
        <w:pStyle w:val="1"/>
        <w:numPr>
          <w:ilvl w:val="0"/>
          <w:numId w:val="7"/>
        </w:numPr>
        <w:spacing w:line="440" w:lineRule="exact"/>
        <w:ind w:firstLineChars="0"/>
      </w:pPr>
      <w:r>
        <w:rPr>
          <w:rFonts w:hint="eastAsia"/>
        </w:rPr>
        <w:t>参数检验法</w:t>
      </w:r>
    </w:p>
    <w:p w:rsidR="00B64914" w:rsidRDefault="00B64914" w:rsidP="00F11767">
      <w:pPr>
        <w:spacing w:line="440" w:lineRule="exact"/>
      </w:pPr>
      <w:r>
        <w:t>5</w:t>
      </w:r>
      <w:r>
        <w:rPr>
          <w:rFonts w:hint="eastAsia"/>
        </w:rPr>
        <w:t>、逆序检验法</w:t>
      </w:r>
    </w:p>
    <w:p w:rsidR="00B64914" w:rsidRDefault="00B64914" w:rsidP="00F11767">
      <w:pPr>
        <w:spacing w:line="440" w:lineRule="exact"/>
      </w:pPr>
      <w:r>
        <w:t>6</w:t>
      </w:r>
      <w:r>
        <w:rPr>
          <w:rFonts w:hint="eastAsia"/>
        </w:rPr>
        <w:t>、游程检验法</w:t>
      </w:r>
    </w:p>
    <w:p w:rsidR="00B64914" w:rsidRDefault="00B64914" w:rsidP="00970ADC">
      <w:pPr>
        <w:spacing w:beforeLines="50" w:afterLines="50" w:line="440" w:lineRule="exact"/>
        <w:jc w:val="left"/>
        <w:rPr>
          <w:szCs w:val="21"/>
        </w:rPr>
      </w:pPr>
      <w:r>
        <w:rPr>
          <w:rFonts w:hint="eastAsia"/>
          <w:szCs w:val="21"/>
        </w:rPr>
        <w:t>（二）平稳化方法</w:t>
      </w:r>
    </w:p>
    <w:p w:rsidR="00B64914" w:rsidRDefault="00B64914" w:rsidP="00970ADC">
      <w:pPr>
        <w:spacing w:beforeLines="50" w:afterLines="50" w:line="440" w:lineRule="exact"/>
        <w:jc w:val="left"/>
        <w:rPr>
          <w:szCs w:val="21"/>
        </w:rPr>
      </w:pPr>
      <w:r>
        <w:rPr>
          <w:szCs w:val="21"/>
        </w:rPr>
        <w:t>1</w:t>
      </w:r>
      <w:r>
        <w:rPr>
          <w:rFonts w:hint="eastAsia"/>
          <w:szCs w:val="21"/>
        </w:rPr>
        <w:t>、差分</w:t>
      </w:r>
    </w:p>
    <w:p w:rsidR="00B64914" w:rsidRDefault="00B64914" w:rsidP="00970ADC">
      <w:pPr>
        <w:spacing w:beforeLines="50" w:afterLines="50" w:line="440" w:lineRule="exact"/>
        <w:jc w:val="left"/>
        <w:rPr>
          <w:szCs w:val="21"/>
        </w:rPr>
      </w:pPr>
      <w:r>
        <w:rPr>
          <w:szCs w:val="21"/>
        </w:rPr>
        <w:t>2</w:t>
      </w:r>
      <w:r>
        <w:rPr>
          <w:rFonts w:hint="eastAsia"/>
          <w:szCs w:val="21"/>
        </w:rPr>
        <w:t>、季节差分</w:t>
      </w:r>
    </w:p>
    <w:p w:rsidR="00B64914" w:rsidRDefault="00B64914" w:rsidP="00970ADC">
      <w:pPr>
        <w:spacing w:beforeLines="50" w:afterLines="50" w:line="440" w:lineRule="exact"/>
        <w:jc w:val="left"/>
        <w:rPr>
          <w:szCs w:val="21"/>
        </w:rPr>
      </w:pPr>
      <w:r>
        <w:rPr>
          <w:szCs w:val="21"/>
        </w:rPr>
        <w:lastRenderedPageBreak/>
        <w:t>3</w:t>
      </w:r>
      <w:r>
        <w:rPr>
          <w:rFonts w:hint="eastAsia"/>
          <w:szCs w:val="21"/>
        </w:rPr>
        <w:t>、数变换与差方运算的结合运用</w:t>
      </w:r>
    </w:p>
    <w:p w:rsidR="00B64914" w:rsidRDefault="00B64914" w:rsidP="00970ADC">
      <w:pPr>
        <w:spacing w:beforeLines="50" w:afterLines="50" w:line="440" w:lineRule="exact"/>
        <w:jc w:val="left"/>
        <w:rPr>
          <w:szCs w:val="21"/>
        </w:rPr>
      </w:pPr>
      <w:r>
        <w:rPr>
          <w:rFonts w:hint="eastAsia"/>
          <w:szCs w:val="21"/>
        </w:rPr>
        <w:t>（三）齐次非平稳序列模型</w:t>
      </w:r>
    </w:p>
    <w:p w:rsidR="00B64914" w:rsidRDefault="00B64914" w:rsidP="00970ADC">
      <w:pPr>
        <w:spacing w:beforeLines="50" w:afterLines="50" w:line="440" w:lineRule="exact"/>
        <w:jc w:val="left"/>
        <w:rPr>
          <w:szCs w:val="21"/>
        </w:rPr>
      </w:pPr>
      <w:r>
        <w:rPr>
          <w:szCs w:val="21"/>
        </w:rPr>
        <w:t>1</w:t>
      </w:r>
      <w:r>
        <w:rPr>
          <w:rFonts w:hint="eastAsia"/>
          <w:szCs w:val="21"/>
        </w:rPr>
        <w:t>、齐次非平稳</w:t>
      </w:r>
    </w:p>
    <w:p w:rsidR="00B64914" w:rsidRDefault="00B64914" w:rsidP="00970ADC">
      <w:pPr>
        <w:spacing w:beforeLines="50" w:afterLines="50" w:line="440" w:lineRule="exact"/>
        <w:jc w:val="left"/>
        <w:rPr>
          <w:szCs w:val="21"/>
        </w:rPr>
      </w:pPr>
      <w:r>
        <w:rPr>
          <w:szCs w:val="21"/>
        </w:rPr>
        <w:t>2</w:t>
      </w:r>
      <w:r>
        <w:rPr>
          <w:rFonts w:hint="eastAsia"/>
          <w:szCs w:val="21"/>
        </w:rPr>
        <w:t>、</w:t>
      </w:r>
      <w:r>
        <w:rPr>
          <w:szCs w:val="21"/>
        </w:rPr>
        <w:t>AEIMA</w:t>
      </w:r>
      <w:r>
        <w:rPr>
          <w:rFonts w:hint="eastAsia"/>
          <w:szCs w:val="21"/>
        </w:rPr>
        <w:t>模型</w:t>
      </w:r>
    </w:p>
    <w:p w:rsidR="00B64914" w:rsidRDefault="00B64914" w:rsidP="00970ADC">
      <w:pPr>
        <w:spacing w:beforeLines="50" w:afterLines="50" w:line="440" w:lineRule="exact"/>
        <w:jc w:val="left"/>
        <w:rPr>
          <w:szCs w:val="21"/>
        </w:rPr>
      </w:pPr>
      <w:r>
        <w:rPr>
          <w:szCs w:val="21"/>
        </w:rPr>
        <w:t>3</w:t>
      </w:r>
      <w:r>
        <w:rPr>
          <w:rFonts w:hint="eastAsia"/>
          <w:szCs w:val="21"/>
        </w:rPr>
        <w:t>、</w:t>
      </w:r>
      <w:r>
        <w:rPr>
          <w:szCs w:val="21"/>
        </w:rPr>
        <w:t>ARMA</w:t>
      </w:r>
      <w:r>
        <w:rPr>
          <w:rFonts w:hint="eastAsia"/>
          <w:szCs w:val="21"/>
        </w:rPr>
        <w:t>与</w:t>
      </w:r>
      <w:r>
        <w:rPr>
          <w:szCs w:val="21"/>
        </w:rPr>
        <w:t>ARIMA</w:t>
      </w:r>
      <w:r>
        <w:rPr>
          <w:rFonts w:hint="eastAsia"/>
          <w:szCs w:val="21"/>
        </w:rPr>
        <w:t>区别与联系</w:t>
      </w:r>
    </w:p>
    <w:p w:rsidR="00B64914" w:rsidRDefault="00B64914" w:rsidP="00970ADC">
      <w:pPr>
        <w:spacing w:beforeLines="50" w:afterLines="50" w:line="440" w:lineRule="exact"/>
        <w:jc w:val="left"/>
        <w:rPr>
          <w:szCs w:val="21"/>
        </w:rPr>
      </w:pPr>
      <w:r>
        <w:rPr>
          <w:rFonts w:hint="eastAsia"/>
          <w:szCs w:val="21"/>
        </w:rPr>
        <w:t>（四）费平稳时间序列的组合模型</w:t>
      </w:r>
    </w:p>
    <w:p w:rsidR="00B64914" w:rsidRDefault="00B64914" w:rsidP="00970ADC">
      <w:pPr>
        <w:spacing w:beforeLines="50" w:afterLines="50" w:line="440" w:lineRule="exact"/>
        <w:jc w:val="left"/>
        <w:rPr>
          <w:szCs w:val="21"/>
        </w:rPr>
      </w:pPr>
      <w:r>
        <w:rPr>
          <w:szCs w:val="21"/>
        </w:rPr>
        <w:t>1</w:t>
      </w:r>
      <w:r>
        <w:rPr>
          <w:rFonts w:hint="eastAsia"/>
          <w:szCs w:val="21"/>
        </w:rPr>
        <w:t>、确定性趋势的判定</w:t>
      </w:r>
    </w:p>
    <w:p w:rsidR="00B64914" w:rsidRDefault="00B64914" w:rsidP="00970ADC">
      <w:pPr>
        <w:spacing w:beforeLines="50" w:afterLines="50" w:line="440" w:lineRule="exact"/>
        <w:jc w:val="left"/>
        <w:rPr>
          <w:szCs w:val="21"/>
        </w:rPr>
      </w:pPr>
      <w:r>
        <w:rPr>
          <w:szCs w:val="21"/>
        </w:rPr>
        <w:t>2</w:t>
      </w:r>
      <w:r>
        <w:rPr>
          <w:rFonts w:hint="eastAsia"/>
          <w:szCs w:val="21"/>
        </w:rPr>
        <w:t>、组合模型的建立</w:t>
      </w:r>
    </w:p>
    <w:p w:rsidR="00B64914" w:rsidRDefault="00B64914" w:rsidP="00970ADC">
      <w:pPr>
        <w:spacing w:beforeLines="50" w:afterLines="50" w:line="440" w:lineRule="exact"/>
        <w:rPr>
          <w:b/>
          <w:szCs w:val="21"/>
        </w:rPr>
      </w:pPr>
      <w:r>
        <w:rPr>
          <w:rFonts w:hint="eastAsia"/>
          <w:b/>
          <w:szCs w:val="21"/>
        </w:rPr>
        <w:t>四、重点难点</w:t>
      </w:r>
    </w:p>
    <w:p w:rsidR="00B64914" w:rsidRDefault="00B64914" w:rsidP="00970ADC">
      <w:pPr>
        <w:spacing w:beforeLines="50" w:afterLines="50" w:line="440" w:lineRule="exact"/>
      </w:pPr>
      <w:r>
        <w:rPr>
          <w:rFonts w:hint="eastAsia"/>
        </w:rPr>
        <w:t>非平稳性的检验及非平稳时间序列组合模型的建立。</w:t>
      </w:r>
    </w:p>
    <w:p w:rsidR="00B64914" w:rsidRDefault="00B64914" w:rsidP="00970ADC">
      <w:pPr>
        <w:spacing w:beforeLines="50" w:afterLines="50" w:line="440" w:lineRule="exact"/>
        <w:rPr>
          <w:b/>
          <w:szCs w:val="21"/>
        </w:rPr>
      </w:pPr>
      <w:r>
        <w:rPr>
          <w:rFonts w:hint="eastAsia"/>
          <w:b/>
          <w:szCs w:val="21"/>
        </w:rPr>
        <w:t>五、思考与讨论</w:t>
      </w:r>
    </w:p>
    <w:p w:rsidR="00B64914" w:rsidRDefault="00B64914" w:rsidP="00F11767">
      <w:pPr>
        <w:spacing w:line="440" w:lineRule="exact"/>
        <w:rPr>
          <w:rFonts w:ascii="宋体"/>
          <w:szCs w:val="21"/>
        </w:rPr>
      </w:pPr>
      <w:r>
        <w:rPr>
          <w:rFonts w:ascii="宋体" w:hAnsi="宋体"/>
          <w:szCs w:val="21"/>
        </w:rPr>
        <w:t>1</w:t>
      </w:r>
      <w:r>
        <w:rPr>
          <w:rFonts w:ascii="宋体" w:hAnsi="宋体" w:hint="eastAsia"/>
          <w:szCs w:val="21"/>
        </w:rPr>
        <w:t>、给定</w:t>
      </w:r>
      <w:r w:rsidR="006710AE" w:rsidRPr="006710AE">
        <w:rPr>
          <w:rFonts w:ascii="宋体"/>
          <w:position w:val="-10"/>
          <w:szCs w:val="21"/>
        </w:rPr>
        <w:pict>
          <v:shape id="Picture 44" o:spid="_x0000_i1068" type="#_x0000_t75" style="width:183.75pt;height:19.5pt">
            <v:imagedata r:id="rId41" o:title=""/>
          </v:shape>
        </w:pict>
      </w:r>
      <w:r>
        <w:rPr>
          <w:rFonts w:ascii="宋体" w:hAnsi="宋体" w:hint="eastAsia"/>
          <w:szCs w:val="21"/>
        </w:rPr>
        <w:t>其中</w:t>
      </w:r>
      <w:r>
        <w:rPr>
          <w:rFonts w:ascii="宋体" w:hAnsi="宋体"/>
          <w:szCs w:val="21"/>
        </w:rPr>
        <w:t>B=10,b=-0.05,C=0.5,</w:t>
      </w:r>
      <w:r>
        <w:rPr>
          <w:rFonts w:ascii="宋体" w:hAnsi="宋体" w:hint="eastAsia"/>
          <w:szCs w:val="21"/>
        </w:rPr>
        <w:t>周期为</w:t>
      </w:r>
      <w:r>
        <w:rPr>
          <w:rFonts w:ascii="宋体" w:hAnsi="宋体"/>
          <w:szCs w:val="21"/>
        </w:rPr>
        <w:t>4</w:t>
      </w:r>
      <w:r>
        <w:rPr>
          <w:rFonts w:ascii="宋体" w:hAnsi="宋体" w:hint="eastAsia"/>
          <w:szCs w:val="21"/>
        </w:rPr>
        <w:t>，绘出</w:t>
      </w:r>
      <w:r w:rsidR="006710AE" w:rsidRPr="006710AE">
        <w:rPr>
          <w:rFonts w:ascii="宋体"/>
          <w:position w:val="-10"/>
          <w:szCs w:val="21"/>
        </w:rPr>
        <w:pict>
          <v:shape id="Picture 45" o:spid="_x0000_i1069" type="#_x0000_t75" style="width:24pt;height:12.75pt">
            <v:imagedata r:id="rId42" o:title=""/>
          </v:shape>
        </w:pict>
      </w:r>
      <w:r>
        <w:rPr>
          <w:rFonts w:ascii="宋体" w:hAnsi="宋体" w:hint="eastAsia"/>
          <w:szCs w:val="21"/>
        </w:rPr>
        <w:t>的草图。</w:t>
      </w:r>
    </w:p>
    <w:p w:rsidR="00B64914" w:rsidRDefault="00B64914" w:rsidP="00F11767">
      <w:pPr>
        <w:spacing w:line="440" w:lineRule="exact"/>
        <w:rPr>
          <w:rFonts w:ascii="宋体"/>
          <w:szCs w:val="21"/>
        </w:rPr>
      </w:pPr>
      <w:r>
        <w:rPr>
          <w:rFonts w:ascii="宋体" w:hAnsi="宋体"/>
          <w:szCs w:val="21"/>
        </w:rPr>
        <w:t>2</w:t>
      </w:r>
      <w:r>
        <w:rPr>
          <w:rFonts w:ascii="宋体" w:hAnsi="宋体" w:hint="eastAsia"/>
          <w:szCs w:val="21"/>
        </w:rPr>
        <w:t>、一个经济时间序列适应如下模型：</w:t>
      </w:r>
    </w:p>
    <w:p w:rsidR="00B64914" w:rsidRDefault="006710AE" w:rsidP="00DE3C62">
      <w:pPr>
        <w:spacing w:line="440" w:lineRule="exact"/>
        <w:ind w:firstLineChars="300" w:firstLine="630"/>
        <w:rPr>
          <w:rFonts w:ascii="宋体"/>
          <w:szCs w:val="21"/>
        </w:rPr>
      </w:pPr>
      <w:r w:rsidRPr="006710AE">
        <w:rPr>
          <w:rFonts w:ascii="宋体"/>
          <w:position w:val="-12"/>
          <w:szCs w:val="21"/>
        </w:rPr>
        <w:pict>
          <v:shape id="Picture 46" o:spid="_x0000_i1070" type="#_x0000_t75" style="width:147pt;height:17.25pt">
            <v:imagedata r:id="rId43" o:title=""/>
          </v:shape>
        </w:pict>
      </w:r>
      <w:r w:rsidR="00B64914">
        <w:rPr>
          <w:rFonts w:ascii="宋体" w:hAnsi="宋体" w:hint="eastAsia"/>
          <w:szCs w:val="21"/>
        </w:rPr>
        <w:t>～</w:t>
      </w:r>
      <w:r w:rsidR="00B64914">
        <w:rPr>
          <w:rFonts w:ascii="宋体" w:hAnsi="宋体"/>
          <w:szCs w:val="21"/>
        </w:rPr>
        <w:t>NID</w:t>
      </w:r>
      <w:r w:rsidR="00B64914">
        <w:rPr>
          <w:rFonts w:ascii="宋体" w:hAnsi="宋体" w:hint="eastAsia"/>
          <w:szCs w:val="21"/>
        </w:rPr>
        <w:t>（</w:t>
      </w:r>
      <w:r w:rsidR="00B64914">
        <w:rPr>
          <w:rFonts w:ascii="宋体"/>
          <w:szCs w:val="21"/>
        </w:rPr>
        <w:t>0</w:t>
      </w:r>
      <w:r w:rsidR="00B64914">
        <w:rPr>
          <w:rFonts w:ascii="宋体" w:hAnsi="宋体" w:hint="eastAsia"/>
          <w:szCs w:val="21"/>
        </w:rPr>
        <w:t>，</w:t>
      </w:r>
      <w:r w:rsidR="00B64914">
        <w:rPr>
          <w:rFonts w:ascii="宋体" w:hAnsi="宋体"/>
          <w:szCs w:val="21"/>
        </w:rPr>
        <w:t>0.04</w:t>
      </w:r>
      <w:r w:rsidR="00B64914">
        <w:rPr>
          <w:rFonts w:ascii="宋体" w:hAnsi="宋体" w:hint="eastAsia"/>
          <w:szCs w:val="21"/>
        </w:rPr>
        <w:t>）</w:t>
      </w:r>
    </w:p>
    <w:p w:rsidR="00B64914" w:rsidRDefault="00B64914" w:rsidP="00F11767">
      <w:pPr>
        <w:spacing w:line="440" w:lineRule="exact"/>
        <w:ind w:firstLine="630"/>
        <w:rPr>
          <w:rFonts w:ascii="宋体"/>
          <w:szCs w:val="21"/>
        </w:rPr>
      </w:pPr>
      <w:r>
        <w:rPr>
          <w:rFonts w:ascii="宋体" w:hAnsi="宋体" w:hint="eastAsia"/>
          <w:szCs w:val="21"/>
        </w:rPr>
        <w:t>给定</w:t>
      </w:r>
      <w:r w:rsidR="006710AE" w:rsidRPr="006710AE">
        <w:rPr>
          <w:rFonts w:ascii="宋体"/>
          <w:position w:val="-12"/>
          <w:szCs w:val="21"/>
        </w:rPr>
        <w:pict>
          <v:shape id="Picture 47" o:spid="_x0000_i1071" type="#_x0000_t75" style="width:151.5pt;height:17.25pt">
            <v:imagedata r:id="rId44" o:title=""/>
          </v:shape>
        </w:pict>
      </w:r>
    </w:p>
    <w:p w:rsidR="00B64914" w:rsidRDefault="00B64914" w:rsidP="00F11767">
      <w:pPr>
        <w:spacing w:line="440" w:lineRule="exact"/>
        <w:ind w:firstLine="630"/>
        <w:rPr>
          <w:rFonts w:ascii="宋体"/>
          <w:szCs w:val="21"/>
        </w:rPr>
      </w:pPr>
      <w:r>
        <w:rPr>
          <w:rFonts w:ascii="宋体" w:hAnsi="宋体" w:hint="eastAsia"/>
          <w:szCs w:val="21"/>
        </w:rPr>
        <w:t>计算</w:t>
      </w:r>
      <w:r w:rsidR="006710AE" w:rsidRPr="006710AE">
        <w:rPr>
          <w:rFonts w:ascii="宋体"/>
          <w:position w:val="-12"/>
          <w:szCs w:val="21"/>
        </w:rPr>
        <w:pict>
          <v:shape id="Picture 48" o:spid="_x0000_i1072" type="#_x0000_t75" style="width:81.75pt;height:24pt">
            <v:imagedata r:id="rId45" o:title=""/>
          </v:shape>
        </w:pict>
      </w:r>
      <w:r>
        <w:rPr>
          <w:rFonts w:ascii="宋体" w:hAnsi="宋体" w:hint="eastAsia"/>
          <w:szCs w:val="21"/>
        </w:rPr>
        <w:t>。</w:t>
      </w:r>
    </w:p>
    <w:p w:rsidR="00B64914" w:rsidRDefault="00B64914" w:rsidP="00F11767">
      <w:pPr>
        <w:spacing w:line="440" w:lineRule="exact"/>
        <w:ind w:left="359"/>
        <w:jc w:val="center"/>
        <w:rPr>
          <w:b/>
          <w:bCs/>
          <w:sz w:val="32"/>
        </w:rPr>
      </w:pPr>
    </w:p>
    <w:p w:rsidR="00B64914" w:rsidRDefault="00B64914" w:rsidP="00F11767">
      <w:pPr>
        <w:spacing w:line="440" w:lineRule="exact"/>
        <w:ind w:left="359"/>
        <w:jc w:val="center"/>
        <w:rPr>
          <w:b/>
          <w:bCs/>
          <w:sz w:val="32"/>
        </w:rPr>
      </w:pPr>
    </w:p>
    <w:p w:rsidR="00B64914" w:rsidRPr="00733B29" w:rsidRDefault="00B64914" w:rsidP="00F11767">
      <w:pPr>
        <w:spacing w:line="440" w:lineRule="exact"/>
        <w:ind w:left="359"/>
        <w:jc w:val="center"/>
        <w:rPr>
          <w:sz w:val="24"/>
        </w:rPr>
      </w:pPr>
      <w:r w:rsidRPr="00733B29">
        <w:rPr>
          <w:rFonts w:hint="eastAsia"/>
          <w:b/>
          <w:bCs/>
          <w:sz w:val="24"/>
        </w:rPr>
        <w:t>第七讲</w:t>
      </w:r>
      <w:r w:rsidRPr="00733B29">
        <w:rPr>
          <w:b/>
          <w:bCs/>
          <w:sz w:val="24"/>
        </w:rPr>
        <w:t xml:space="preserve">  </w:t>
      </w:r>
      <w:r w:rsidRPr="00733B29">
        <w:rPr>
          <w:rFonts w:hint="eastAsia"/>
          <w:b/>
          <w:bCs/>
          <w:sz w:val="24"/>
        </w:rPr>
        <w:t>季节性时间序列分析方法</w:t>
      </w:r>
    </w:p>
    <w:p w:rsidR="00B64914" w:rsidRPr="00F11767" w:rsidRDefault="00B64914" w:rsidP="00970ADC">
      <w:pPr>
        <w:spacing w:beforeLines="50" w:afterLines="50" w:line="440" w:lineRule="exact"/>
        <w:rPr>
          <w:b/>
          <w:szCs w:val="21"/>
        </w:rPr>
      </w:pPr>
      <w:r w:rsidRPr="00F11767">
        <w:rPr>
          <w:rFonts w:hint="eastAsia"/>
          <w:b/>
          <w:szCs w:val="21"/>
        </w:rPr>
        <w:t>一、基本要求</w:t>
      </w:r>
    </w:p>
    <w:p w:rsidR="00B64914" w:rsidRPr="00F11767" w:rsidRDefault="00B64914" w:rsidP="00970ADC">
      <w:pPr>
        <w:spacing w:beforeLines="50" w:afterLines="50" w:line="440" w:lineRule="exact"/>
        <w:ind w:firstLineChars="200" w:firstLine="420"/>
        <w:rPr>
          <w:szCs w:val="21"/>
        </w:rPr>
      </w:pPr>
      <w:r w:rsidRPr="00F11767">
        <w:rPr>
          <w:rFonts w:hint="eastAsia"/>
          <w:szCs w:val="21"/>
        </w:rPr>
        <w:t>掌握季节时间序列的定义及季节时序列的建模方法及步骤。</w:t>
      </w:r>
    </w:p>
    <w:p w:rsidR="00B64914" w:rsidRPr="00F11767" w:rsidRDefault="00B64914" w:rsidP="00970ADC">
      <w:pPr>
        <w:spacing w:beforeLines="50" w:afterLines="50" w:line="440" w:lineRule="exact"/>
        <w:rPr>
          <w:b/>
          <w:szCs w:val="21"/>
        </w:rPr>
      </w:pPr>
      <w:r w:rsidRPr="00F11767">
        <w:rPr>
          <w:rFonts w:hint="eastAsia"/>
          <w:b/>
          <w:szCs w:val="21"/>
        </w:rPr>
        <w:t>二、授课方法</w:t>
      </w:r>
    </w:p>
    <w:p w:rsidR="00B64914" w:rsidRPr="00F11767" w:rsidRDefault="00B64914" w:rsidP="00970ADC">
      <w:pPr>
        <w:spacing w:beforeLines="50" w:afterLines="50" w:line="440" w:lineRule="exact"/>
        <w:ind w:firstLineChars="200" w:firstLine="420"/>
        <w:rPr>
          <w:szCs w:val="21"/>
        </w:rPr>
      </w:pPr>
      <w:r w:rsidRPr="00F11767">
        <w:rPr>
          <w:rFonts w:hint="eastAsia"/>
          <w:szCs w:val="21"/>
        </w:rPr>
        <w:t>理论与实际问题相结合</w:t>
      </w:r>
    </w:p>
    <w:p w:rsidR="00B64914" w:rsidRPr="00F11767" w:rsidRDefault="00B64914" w:rsidP="00970ADC">
      <w:pPr>
        <w:spacing w:beforeLines="50" w:afterLines="50" w:line="440" w:lineRule="exact"/>
        <w:jc w:val="left"/>
        <w:rPr>
          <w:b/>
          <w:szCs w:val="21"/>
        </w:rPr>
      </w:pPr>
      <w:r w:rsidRPr="00F11767">
        <w:rPr>
          <w:rFonts w:hint="eastAsia"/>
          <w:b/>
          <w:szCs w:val="21"/>
        </w:rPr>
        <w:t>三、</w:t>
      </w:r>
      <w:r w:rsidR="00970ADC">
        <w:rPr>
          <w:rFonts w:hint="eastAsia"/>
          <w:b/>
          <w:szCs w:val="21"/>
        </w:rPr>
        <w:t>学习</w:t>
      </w:r>
      <w:r w:rsidRPr="00F11767">
        <w:rPr>
          <w:rFonts w:hint="eastAsia"/>
          <w:b/>
          <w:szCs w:val="21"/>
        </w:rPr>
        <w:t>内容</w:t>
      </w:r>
    </w:p>
    <w:p w:rsidR="00B64914" w:rsidRPr="00F11767" w:rsidRDefault="00B64914" w:rsidP="00970ADC">
      <w:pPr>
        <w:spacing w:beforeLines="50" w:afterLines="50" w:line="440" w:lineRule="exact"/>
        <w:jc w:val="left"/>
        <w:rPr>
          <w:szCs w:val="21"/>
        </w:rPr>
      </w:pPr>
      <w:r w:rsidRPr="00F11767">
        <w:rPr>
          <w:rFonts w:hint="eastAsia"/>
          <w:szCs w:val="21"/>
        </w:rPr>
        <w:lastRenderedPageBreak/>
        <w:t>（一）简单随机时序模型</w:t>
      </w:r>
    </w:p>
    <w:p w:rsidR="00B64914" w:rsidRPr="00F11767" w:rsidRDefault="00B64914" w:rsidP="00970ADC">
      <w:pPr>
        <w:spacing w:beforeLines="50" w:afterLines="50" w:line="440" w:lineRule="exact"/>
        <w:jc w:val="left"/>
        <w:rPr>
          <w:szCs w:val="21"/>
        </w:rPr>
      </w:pPr>
      <w:r w:rsidRPr="00F11767">
        <w:rPr>
          <w:szCs w:val="21"/>
        </w:rPr>
        <w:t xml:space="preserve">  1</w:t>
      </w:r>
      <w:r w:rsidRPr="00F11767">
        <w:rPr>
          <w:rFonts w:hint="eastAsia"/>
          <w:szCs w:val="21"/>
        </w:rPr>
        <w:t>、季节时间序列</w:t>
      </w:r>
    </w:p>
    <w:p w:rsidR="00B64914" w:rsidRPr="00F11767" w:rsidRDefault="00B64914" w:rsidP="00970ADC">
      <w:pPr>
        <w:spacing w:beforeLines="50" w:afterLines="50" w:line="440" w:lineRule="exact"/>
        <w:jc w:val="left"/>
        <w:rPr>
          <w:szCs w:val="21"/>
        </w:rPr>
      </w:pPr>
      <w:r w:rsidRPr="00F11767">
        <w:rPr>
          <w:szCs w:val="21"/>
        </w:rPr>
        <w:t xml:space="preserve">  2</w:t>
      </w:r>
      <w:r w:rsidRPr="00F11767">
        <w:rPr>
          <w:rFonts w:hint="eastAsia"/>
          <w:szCs w:val="21"/>
        </w:rPr>
        <w:t>、随机季节模型</w:t>
      </w:r>
    </w:p>
    <w:p w:rsidR="00B64914" w:rsidRPr="00F11767" w:rsidRDefault="00B64914" w:rsidP="00970ADC">
      <w:pPr>
        <w:spacing w:beforeLines="50" w:afterLines="50" w:line="440" w:lineRule="exact"/>
        <w:jc w:val="left"/>
        <w:rPr>
          <w:szCs w:val="21"/>
        </w:rPr>
      </w:pPr>
      <w:r w:rsidRPr="00F11767">
        <w:rPr>
          <w:rFonts w:hint="eastAsia"/>
          <w:szCs w:val="21"/>
        </w:rPr>
        <w:t>（二）乘积季节模型</w:t>
      </w:r>
    </w:p>
    <w:p w:rsidR="00B64914" w:rsidRPr="00F11767" w:rsidRDefault="00B64914" w:rsidP="00970ADC">
      <w:pPr>
        <w:spacing w:beforeLines="50" w:afterLines="50" w:line="440" w:lineRule="exact"/>
        <w:jc w:val="left"/>
        <w:rPr>
          <w:szCs w:val="21"/>
        </w:rPr>
      </w:pPr>
      <w:r w:rsidRPr="00F11767">
        <w:rPr>
          <w:szCs w:val="21"/>
        </w:rPr>
        <w:t xml:space="preserve">  1</w:t>
      </w:r>
      <w:r w:rsidRPr="00F11767">
        <w:rPr>
          <w:rFonts w:hint="eastAsia"/>
          <w:szCs w:val="21"/>
        </w:rPr>
        <w:t>、乘积季节模型的一般形式</w:t>
      </w:r>
    </w:p>
    <w:p w:rsidR="00B64914" w:rsidRPr="00F11767" w:rsidRDefault="00B64914" w:rsidP="00970ADC">
      <w:pPr>
        <w:spacing w:beforeLines="50" w:afterLines="50" w:line="440" w:lineRule="exact"/>
        <w:jc w:val="left"/>
        <w:rPr>
          <w:szCs w:val="21"/>
        </w:rPr>
      </w:pPr>
      <w:r w:rsidRPr="00F11767">
        <w:rPr>
          <w:szCs w:val="21"/>
        </w:rPr>
        <w:t xml:space="preserve">  2</w:t>
      </w:r>
      <w:r w:rsidRPr="00F11767">
        <w:rPr>
          <w:rFonts w:hint="eastAsia"/>
          <w:szCs w:val="21"/>
        </w:rPr>
        <w:t>、常用的随机季节模型</w:t>
      </w:r>
    </w:p>
    <w:p w:rsidR="00B64914" w:rsidRPr="00F11767" w:rsidRDefault="00B64914" w:rsidP="00970ADC">
      <w:pPr>
        <w:spacing w:beforeLines="50" w:afterLines="50" w:line="440" w:lineRule="exact"/>
        <w:jc w:val="left"/>
        <w:rPr>
          <w:szCs w:val="21"/>
        </w:rPr>
      </w:pPr>
      <w:r w:rsidRPr="00F11767">
        <w:rPr>
          <w:rFonts w:hint="eastAsia"/>
          <w:szCs w:val="21"/>
        </w:rPr>
        <w:t>（三）季节时序模型的建立</w:t>
      </w:r>
    </w:p>
    <w:p w:rsidR="00B64914" w:rsidRPr="00F11767" w:rsidRDefault="00B64914" w:rsidP="00970ADC">
      <w:pPr>
        <w:spacing w:beforeLines="50" w:afterLines="50" w:line="440" w:lineRule="exact"/>
        <w:jc w:val="left"/>
        <w:rPr>
          <w:szCs w:val="21"/>
        </w:rPr>
      </w:pPr>
      <w:r w:rsidRPr="00F11767">
        <w:rPr>
          <w:szCs w:val="21"/>
        </w:rPr>
        <w:t xml:space="preserve">  1</w:t>
      </w:r>
      <w:r w:rsidRPr="00F11767">
        <w:rPr>
          <w:rFonts w:hint="eastAsia"/>
          <w:szCs w:val="21"/>
        </w:rPr>
        <w:t>、季节性</w:t>
      </w:r>
      <w:r w:rsidRPr="00F11767">
        <w:rPr>
          <w:szCs w:val="21"/>
        </w:rPr>
        <w:t>MA</w:t>
      </w:r>
      <w:r w:rsidRPr="00F11767">
        <w:rPr>
          <w:rFonts w:hint="eastAsia"/>
          <w:szCs w:val="21"/>
        </w:rPr>
        <w:t>模型的自相关函数</w:t>
      </w:r>
    </w:p>
    <w:p w:rsidR="00B64914" w:rsidRPr="00F11767" w:rsidRDefault="00B64914" w:rsidP="00970ADC">
      <w:pPr>
        <w:spacing w:beforeLines="50" w:afterLines="50" w:line="440" w:lineRule="exact"/>
        <w:jc w:val="left"/>
        <w:rPr>
          <w:szCs w:val="21"/>
        </w:rPr>
      </w:pPr>
      <w:r w:rsidRPr="00F11767">
        <w:rPr>
          <w:szCs w:val="21"/>
        </w:rPr>
        <w:t xml:space="preserve">  2</w:t>
      </w:r>
      <w:r w:rsidRPr="00F11767">
        <w:rPr>
          <w:rFonts w:hint="eastAsia"/>
          <w:szCs w:val="21"/>
        </w:rPr>
        <w:t>、季节性</w:t>
      </w:r>
      <w:r w:rsidRPr="00F11767">
        <w:rPr>
          <w:szCs w:val="21"/>
        </w:rPr>
        <w:t>AR</w:t>
      </w:r>
      <w:r w:rsidRPr="00F11767">
        <w:rPr>
          <w:rFonts w:hint="eastAsia"/>
          <w:szCs w:val="21"/>
        </w:rPr>
        <w:t>模型的偏自相关函数</w:t>
      </w:r>
    </w:p>
    <w:p w:rsidR="00B64914" w:rsidRPr="00F11767" w:rsidRDefault="00B64914" w:rsidP="00970ADC">
      <w:pPr>
        <w:spacing w:beforeLines="50" w:afterLines="50" w:line="440" w:lineRule="exact"/>
        <w:jc w:val="left"/>
        <w:rPr>
          <w:szCs w:val="21"/>
        </w:rPr>
      </w:pPr>
      <w:r w:rsidRPr="00F11767">
        <w:rPr>
          <w:szCs w:val="21"/>
        </w:rPr>
        <w:t xml:space="preserve">  3</w:t>
      </w:r>
      <w:r w:rsidRPr="00F11767">
        <w:rPr>
          <w:rFonts w:hint="eastAsia"/>
          <w:szCs w:val="21"/>
        </w:rPr>
        <w:t>、季节性模型的建模方法</w:t>
      </w:r>
    </w:p>
    <w:p w:rsidR="00B64914" w:rsidRPr="00F11767" w:rsidRDefault="00B64914" w:rsidP="00970ADC">
      <w:pPr>
        <w:spacing w:beforeLines="50" w:afterLines="50" w:line="440" w:lineRule="exact"/>
        <w:jc w:val="left"/>
        <w:rPr>
          <w:szCs w:val="21"/>
        </w:rPr>
      </w:pPr>
      <w:r w:rsidRPr="00F11767">
        <w:rPr>
          <w:rFonts w:hint="eastAsia"/>
          <w:szCs w:val="21"/>
        </w:rPr>
        <w:t>（四）</w:t>
      </w:r>
      <w:r w:rsidRPr="00F11767">
        <w:rPr>
          <w:szCs w:val="21"/>
        </w:rPr>
        <w:t>X-11</w:t>
      </w:r>
      <w:r w:rsidRPr="00F11767">
        <w:rPr>
          <w:rFonts w:hint="eastAsia"/>
          <w:szCs w:val="21"/>
        </w:rPr>
        <w:t>方法简介</w:t>
      </w:r>
    </w:p>
    <w:p w:rsidR="00B64914" w:rsidRPr="00F11767" w:rsidRDefault="00B64914" w:rsidP="00970ADC">
      <w:pPr>
        <w:spacing w:beforeLines="50" w:afterLines="50" w:line="440" w:lineRule="exact"/>
        <w:jc w:val="left"/>
        <w:rPr>
          <w:szCs w:val="21"/>
        </w:rPr>
      </w:pPr>
      <w:r w:rsidRPr="00F11767">
        <w:rPr>
          <w:szCs w:val="21"/>
        </w:rPr>
        <w:t xml:space="preserve">  1</w:t>
      </w:r>
      <w:r w:rsidRPr="00F11767">
        <w:rPr>
          <w:rFonts w:hint="eastAsia"/>
          <w:szCs w:val="21"/>
        </w:rPr>
        <w:t>、</w:t>
      </w:r>
      <w:r w:rsidRPr="00F11767">
        <w:rPr>
          <w:szCs w:val="21"/>
        </w:rPr>
        <w:t>X-11</w:t>
      </w:r>
      <w:r w:rsidRPr="00F11767">
        <w:rPr>
          <w:rFonts w:hint="eastAsia"/>
          <w:szCs w:val="21"/>
        </w:rPr>
        <w:t>方法的基本思想</w:t>
      </w:r>
    </w:p>
    <w:p w:rsidR="00B64914" w:rsidRPr="00F11767" w:rsidRDefault="00B64914" w:rsidP="00970ADC">
      <w:pPr>
        <w:spacing w:beforeLines="50" w:afterLines="50" w:line="440" w:lineRule="exact"/>
        <w:jc w:val="left"/>
        <w:rPr>
          <w:szCs w:val="21"/>
        </w:rPr>
      </w:pPr>
      <w:r w:rsidRPr="00F11767">
        <w:rPr>
          <w:szCs w:val="21"/>
        </w:rPr>
        <w:t xml:space="preserve">  2</w:t>
      </w:r>
      <w:r w:rsidRPr="00F11767">
        <w:rPr>
          <w:rFonts w:hint="eastAsia"/>
          <w:szCs w:val="21"/>
        </w:rPr>
        <w:t>、</w:t>
      </w:r>
      <w:r w:rsidRPr="00F11767">
        <w:rPr>
          <w:szCs w:val="21"/>
        </w:rPr>
        <w:t>X-11</w:t>
      </w:r>
      <w:r w:rsidRPr="00F11767">
        <w:rPr>
          <w:rFonts w:hint="eastAsia"/>
          <w:szCs w:val="21"/>
        </w:rPr>
        <w:t>方法</w:t>
      </w:r>
    </w:p>
    <w:p w:rsidR="00B64914" w:rsidRPr="00F11767" w:rsidRDefault="00B64914" w:rsidP="00970ADC">
      <w:pPr>
        <w:spacing w:beforeLines="50" w:afterLines="50" w:line="440" w:lineRule="exact"/>
        <w:jc w:val="left"/>
        <w:rPr>
          <w:szCs w:val="21"/>
        </w:rPr>
      </w:pPr>
      <w:r w:rsidRPr="00F11767">
        <w:rPr>
          <w:szCs w:val="21"/>
        </w:rPr>
        <w:t xml:space="preserve">  3</w:t>
      </w:r>
      <w:r w:rsidRPr="00F11767">
        <w:rPr>
          <w:rFonts w:hint="eastAsia"/>
          <w:szCs w:val="21"/>
        </w:rPr>
        <w:t>、</w:t>
      </w:r>
      <w:r w:rsidRPr="00F11767">
        <w:rPr>
          <w:szCs w:val="21"/>
        </w:rPr>
        <w:t>X-11</w:t>
      </w:r>
      <w:r w:rsidRPr="00F11767">
        <w:rPr>
          <w:rFonts w:hint="eastAsia"/>
          <w:szCs w:val="21"/>
        </w:rPr>
        <w:t>方法的迭代过程</w:t>
      </w:r>
    </w:p>
    <w:p w:rsidR="00B64914" w:rsidRPr="00F11767" w:rsidRDefault="00B64914" w:rsidP="00970ADC">
      <w:pPr>
        <w:spacing w:beforeLines="50" w:afterLines="50" w:line="440" w:lineRule="exact"/>
        <w:rPr>
          <w:b/>
          <w:szCs w:val="21"/>
        </w:rPr>
      </w:pPr>
      <w:r w:rsidRPr="00F11767">
        <w:rPr>
          <w:rFonts w:hint="eastAsia"/>
          <w:b/>
          <w:szCs w:val="21"/>
        </w:rPr>
        <w:t>四、重点难点</w:t>
      </w:r>
    </w:p>
    <w:p w:rsidR="00B64914" w:rsidRPr="00F11767" w:rsidRDefault="00B64914" w:rsidP="00DE3C62">
      <w:pPr>
        <w:spacing w:line="440" w:lineRule="exact"/>
        <w:ind w:firstLineChars="200" w:firstLine="420"/>
        <w:rPr>
          <w:szCs w:val="21"/>
        </w:rPr>
      </w:pPr>
      <w:r w:rsidRPr="00F11767">
        <w:rPr>
          <w:rFonts w:hint="eastAsia"/>
          <w:szCs w:val="21"/>
        </w:rPr>
        <w:t>季节时序模型的建立方法、步骤及原理。</w:t>
      </w:r>
    </w:p>
    <w:p w:rsidR="00B64914" w:rsidRPr="00F11767" w:rsidRDefault="00B64914" w:rsidP="00970ADC">
      <w:pPr>
        <w:spacing w:beforeLines="50" w:afterLines="50" w:line="440" w:lineRule="exact"/>
        <w:rPr>
          <w:b/>
          <w:szCs w:val="21"/>
        </w:rPr>
      </w:pPr>
      <w:r w:rsidRPr="00F11767">
        <w:rPr>
          <w:rFonts w:hint="eastAsia"/>
          <w:b/>
          <w:szCs w:val="21"/>
        </w:rPr>
        <w:t>五、思考与讨论</w:t>
      </w:r>
    </w:p>
    <w:p w:rsidR="00B64914" w:rsidRPr="00F11767" w:rsidRDefault="00B64914" w:rsidP="00DE3C62">
      <w:pPr>
        <w:spacing w:line="440" w:lineRule="exact"/>
        <w:ind w:leftChars="1" w:left="359" w:hangingChars="170" w:hanging="357"/>
        <w:rPr>
          <w:rFonts w:ascii="宋体"/>
          <w:szCs w:val="21"/>
        </w:rPr>
      </w:pPr>
      <w:r w:rsidRPr="00F11767">
        <w:rPr>
          <w:rFonts w:ascii="宋体" w:hAnsi="宋体"/>
          <w:szCs w:val="21"/>
        </w:rPr>
        <w:t xml:space="preserve"> 1</w:t>
      </w:r>
      <w:r>
        <w:rPr>
          <w:rFonts w:ascii="宋体" w:hAnsi="宋体" w:hint="eastAsia"/>
          <w:szCs w:val="21"/>
        </w:rPr>
        <w:t>、</w:t>
      </w:r>
      <w:r w:rsidRPr="00F11767">
        <w:rPr>
          <w:rFonts w:ascii="宋体" w:hAnsi="宋体" w:hint="eastAsia"/>
          <w:szCs w:val="21"/>
        </w:rPr>
        <w:t>对于如下过程</w:t>
      </w:r>
    </w:p>
    <w:p w:rsidR="00B64914" w:rsidRPr="00F11767" w:rsidRDefault="00B64914" w:rsidP="00DE3C62">
      <w:pPr>
        <w:spacing w:line="440" w:lineRule="exact"/>
        <w:ind w:leftChars="171" w:left="359" w:firstLineChars="100" w:firstLine="210"/>
        <w:rPr>
          <w:szCs w:val="21"/>
        </w:rPr>
      </w:pPr>
      <w:r w:rsidRPr="00F11767">
        <w:rPr>
          <w:szCs w:val="21"/>
        </w:rPr>
        <w:t xml:space="preserve">            </w:t>
      </w:r>
      <w:r w:rsidR="006710AE" w:rsidRPr="006710AE">
        <w:rPr>
          <w:position w:val="-12"/>
          <w:szCs w:val="21"/>
        </w:rPr>
        <w:pict>
          <v:shape id="Picture 49" o:spid="_x0000_i1073" type="#_x0000_t75" style="width:159.75pt;height:17.25pt">
            <v:imagedata r:id="rId46" o:title=""/>
          </v:shape>
        </w:pict>
      </w:r>
    </w:p>
    <w:p w:rsidR="00B64914" w:rsidRPr="00F11767" w:rsidRDefault="00B64914" w:rsidP="00DE3C62">
      <w:pPr>
        <w:spacing w:line="440" w:lineRule="exact"/>
        <w:ind w:leftChars="171" w:left="359" w:firstLineChars="100" w:firstLine="210"/>
        <w:rPr>
          <w:szCs w:val="21"/>
        </w:rPr>
      </w:pPr>
      <w:r w:rsidRPr="00F11767">
        <w:rPr>
          <w:szCs w:val="21"/>
        </w:rPr>
        <w:t xml:space="preserve">  </w:t>
      </w:r>
      <w:r w:rsidR="006710AE" w:rsidRPr="006710AE">
        <w:rPr>
          <w:position w:val="-12"/>
          <w:szCs w:val="21"/>
        </w:rPr>
        <w:pict>
          <v:shape id="Picture 50" o:spid="_x0000_i1074" type="#_x0000_t75" style="width:78pt;height:17.25pt">
            <v:imagedata r:id="rId47" o:title=""/>
          </v:shape>
        </w:pict>
      </w:r>
      <w:r w:rsidRPr="00F11767">
        <w:rPr>
          <w:rFonts w:hint="eastAsia"/>
          <w:szCs w:val="21"/>
        </w:rPr>
        <w:t>的自相关函数有何特征？</w:t>
      </w:r>
    </w:p>
    <w:p w:rsidR="00B64914" w:rsidRPr="00F11767" w:rsidRDefault="00B64914" w:rsidP="00DE3C62">
      <w:pPr>
        <w:spacing w:line="440" w:lineRule="exact"/>
        <w:ind w:left="181" w:hangingChars="86" w:hanging="181"/>
        <w:rPr>
          <w:szCs w:val="21"/>
        </w:rPr>
      </w:pPr>
      <w:r w:rsidRPr="00F11767">
        <w:rPr>
          <w:szCs w:val="21"/>
        </w:rPr>
        <w:t xml:space="preserve"> 2</w:t>
      </w:r>
      <w:r>
        <w:rPr>
          <w:rFonts w:hint="eastAsia"/>
          <w:szCs w:val="21"/>
        </w:rPr>
        <w:t>、</w:t>
      </w:r>
      <w:r w:rsidR="006710AE" w:rsidRPr="006710AE">
        <w:rPr>
          <w:position w:val="-12"/>
          <w:szCs w:val="21"/>
        </w:rPr>
        <w:pict>
          <v:shape id="Picture 51" o:spid="_x0000_i1075" type="#_x0000_t75" style="width:12.75pt;height:17.25pt">
            <v:imagedata r:id="rId32" o:title=""/>
          </v:shape>
        </w:pict>
      </w:r>
      <w:r w:rsidRPr="00F11767">
        <w:rPr>
          <w:rFonts w:hint="eastAsia"/>
          <w:szCs w:val="21"/>
        </w:rPr>
        <w:t>是一季节性产品销售量的时间序列，经取对数并差分后变为平稳序列：</w:t>
      </w:r>
      <w:r w:rsidR="006710AE" w:rsidRPr="006710AE">
        <w:rPr>
          <w:position w:val="-12"/>
          <w:szCs w:val="21"/>
        </w:rPr>
        <w:pict>
          <v:shape id="Picture 52" o:spid="_x0000_i1076" type="#_x0000_t75" style="width:84pt;height:17.25pt">
            <v:imagedata r:id="rId48" o:title=""/>
          </v:shape>
        </w:pict>
      </w:r>
      <w:r w:rsidRPr="00F11767">
        <w:rPr>
          <w:rFonts w:hint="eastAsia"/>
          <w:szCs w:val="21"/>
        </w:rPr>
        <w:t>。下表是由包含</w:t>
      </w:r>
      <w:r w:rsidRPr="00F11767">
        <w:rPr>
          <w:szCs w:val="21"/>
        </w:rPr>
        <w:t>102</w:t>
      </w:r>
      <w:r w:rsidRPr="00F11767">
        <w:rPr>
          <w:rFonts w:hint="eastAsia"/>
          <w:szCs w:val="21"/>
        </w:rPr>
        <w:t>个月度观测值的序列</w:t>
      </w:r>
      <w:r w:rsidR="006710AE" w:rsidRPr="006710AE">
        <w:rPr>
          <w:position w:val="-12"/>
          <w:szCs w:val="21"/>
        </w:rPr>
        <w:pict>
          <v:shape id="Picture 53" o:spid="_x0000_i1077" type="#_x0000_t75" style="width:10.5pt;height:17.25pt">
            <v:imagedata r:id="rId49" o:title=""/>
          </v:shape>
        </w:pict>
      </w:r>
      <w:r w:rsidRPr="00F11767">
        <w:rPr>
          <w:rFonts w:hint="eastAsia"/>
          <w:szCs w:val="21"/>
        </w:rPr>
        <w:t>的前</w:t>
      </w:r>
      <w:r w:rsidRPr="00F11767">
        <w:rPr>
          <w:szCs w:val="21"/>
        </w:rPr>
        <w:t>48</w:t>
      </w:r>
      <w:r w:rsidRPr="00F11767">
        <w:rPr>
          <w:rFonts w:hint="eastAsia"/>
          <w:szCs w:val="21"/>
        </w:rPr>
        <w:t>个自相关函数。</w:t>
      </w:r>
    </w:p>
    <w:p w:rsidR="00B64914" w:rsidRPr="00F11767" w:rsidRDefault="006710AE" w:rsidP="00DE3C62">
      <w:pPr>
        <w:spacing w:line="440" w:lineRule="exact"/>
        <w:ind w:firstLineChars="100" w:firstLine="210"/>
        <w:rPr>
          <w:szCs w:val="21"/>
        </w:rPr>
      </w:pPr>
      <w:r w:rsidRPr="006710AE">
        <w:rPr>
          <w:position w:val="-12"/>
          <w:szCs w:val="21"/>
        </w:rPr>
        <w:pict>
          <v:shape id="Picture 54" o:spid="_x0000_i1078" type="#_x0000_t75" style="width:114.75pt;height:19.5pt">
            <v:imagedata r:id="rId50" o:title=""/>
          </v:shape>
        </w:pict>
      </w:r>
      <w:r w:rsidR="00B64914" w:rsidRPr="00F11767">
        <w:rPr>
          <w:rFonts w:hint="eastAsia"/>
          <w:szCs w:val="21"/>
        </w:rPr>
        <w:t>试识别该系列的合适模型。</w:t>
      </w:r>
    </w:p>
    <w:p w:rsidR="00B64914" w:rsidRPr="00F11767" w:rsidRDefault="00B64914" w:rsidP="00DE3C62">
      <w:pPr>
        <w:spacing w:line="440" w:lineRule="exact"/>
        <w:ind w:left="181" w:hangingChars="86" w:hanging="181"/>
        <w:rPr>
          <w:szCs w:val="21"/>
        </w:rPr>
      </w:pPr>
    </w:p>
    <w:tbl>
      <w:tblPr>
        <w:tblW w:w="8163" w:type="dxa"/>
        <w:tblInd w:w="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9"/>
        <w:gridCol w:w="630"/>
        <w:gridCol w:w="630"/>
        <w:gridCol w:w="563"/>
        <w:gridCol w:w="629"/>
        <w:gridCol w:w="629"/>
        <w:gridCol w:w="629"/>
        <w:gridCol w:w="629"/>
        <w:gridCol w:w="629"/>
        <w:gridCol w:w="629"/>
        <w:gridCol w:w="629"/>
        <w:gridCol w:w="629"/>
        <w:gridCol w:w="629"/>
      </w:tblGrid>
      <w:tr w:rsidR="00B64914" w:rsidRPr="00F11767">
        <w:trPr>
          <w:cantSplit/>
        </w:trPr>
        <w:tc>
          <w:tcPr>
            <w:tcW w:w="679" w:type="dxa"/>
            <w:tcBorders>
              <w:top w:val="single" w:sz="12" w:space="0" w:color="auto"/>
              <w:left w:val="nil"/>
            </w:tcBorders>
          </w:tcPr>
          <w:p w:rsidR="00B64914" w:rsidRPr="00F11767" w:rsidRDefault="00B64914" w:rsidP="00F11767">
            <w:pPr>
              <w:spacing w:line="440" w:lineRule="exact"/>
              <w:jc w:val="center"/>
              <w:rPr>
                <w:szCs w:val="21"/>
              </w:rPr>
            </w:pPr>
            <w:r w:rsidRPr="00F11767">
              <w:rPr>
                <w:rFonts w:hint="eastAsia"/>
                <w:szCs w:val="21"/>
              </w:rPr>
              <w:t>滞后</w:t>
            </w:r>
          </w:p>
        </w:tc>
        <w:tc>
          <w:tcPr>
            <w:tcW w:w="7484" w:type="dxa"/>
            <w:gridSpan w:val="12"/>
            <w:tcBorders>
              <w:top w:val="single" w:sz="12" w:space="0" w:color="auto"/>
              <w:right w:val="nil"/>
            </w:tcBorders>
          </w:tcPr>
          <w:p w:rsidR="00B64914" w:rsidRPr="00F11767" w:rsidRDefault="00B64914" w:rsidP="00DE3C62">
            <w:pPr>
              <w:spacing w:line="440" w:lineRule="exact"/>
              <w:ind w:firstLineChars="1200" w:firstLine="2520"/>
              <w:rPr>
                <w:szCs w:val="21"/>
              </w:rPr>
            </w:pPr>
            <w:r w:rsidRPr="00F11767">
              <w:rPr>
                <w:rFonts w:hint="eastAsia"/>
                <w:szCs w:val="21"/>
              </w:rPr>
              <w:t>自</w:t>
            </w:r>
            <w:r w:rsidRPr="00F11767">
              <w:rPr>
                <w:szCs w:val="21"/>
              </w:rPr>
              <w:t xml:space="preserve">       </w:t>
            </w:r>
            <w:r w:rsidRPr="00F11767">
              <w:rPr>
                <w:rFonts w:hint="eastAsia"/>
                <w:szCs w:val="21"/>
              </w:rPr>
              <w:t>相</w:t>
            </w:r>
            <w:r w:rsidRPr="00F11767">
              <w:rPr>
                <w:szCs w:val="21"/>
              </w:rPr>
              <w:t xml:space="preserve">        </w:t>
            </w:r>
            <w:r w:rsidRPr="00F11767">
              <w:rPr>
                <w:rFonts w:hint="eastAsia"/>
                <w:szCs w:val="21"/>
              </w:rPr>
              <w:t>关</w:t>
            </w:r>
          </w:p>
        </w:tc>
      </w:tr>
      <w:tr w:rsidR="00B64914" w:rsidRPr="00F11767">
        <w:tc>
          <w:tcPr>
            <w:tcW w:w="679" w:type="dxa"/>
            <w:tcBorders>
              <w:left w:val="nil"/>
              <w:bottom w:val="nil"/>
            </w:tcBorders>
          </w:tcPr>
          <w:p w:rsidR="00B64914" w:rsidRPr="00F11767" w:rsidRDefault="00B64914" w:rsidP="00F11767">
            <w:pPr>
              <w:spacing w:line="440" w:lineRule="exact"/>
              <w:jc w:val="center"/>
              <w:rPr>
                <w:szCs w:val="21"/>
              </w:rPr>
            </w:pPr>
            <w:r w:rsidRPr="00F11767">
              <w:rPr>
                <w:szCs w:val="21"/>
              </w:rPr>
              <w:lastRenderedPageBreak/>
              <w:t>1 -12</w:t>
            </w:r>
          </w:p>
        </w:tc>
        <w:tc>
          <w:tcPr>
            <w:tcW w:w="630" w:type="dxa"/>
            <w:tcBorders>
              <w:bottom w:val="nil"/>
              <w:right w:val="nil"/>
            </w:tcBorders>
          </w:tcPr>
          <w:p w:rsidR="00B64914" w:rsidRPr="00F11767" w:rsidRDefault="00B64914" w:rsidP="00F11767">
            <w:pPr>
              <w:spacing w:line="440" w:lineRule="exact"/>
              <w:jc w:val="center"/>
              <w:rPr>
                <w:szCs w:val="21"/>
              </w:rPr>
            </w:pPr>
            <w:r w:rsidRPr="00F11767">
              <w:rPr>
                <w:szCs w:val="21"/>
              </w:rPr>
              <w:t>-0.39</w:t>
            </w:r>
          </w:p>
        </w:tc>
        <w:tc>
          <w:tcPr>
            <w:tcW w:w="630" w:type="dxa"/>
            <w:tcBorders>
              <w:left w:val="nil"/>
              <w:bottom w:val="nil"/>
              <w:right w:val="nil"/>
            </w:tcBorders>
          </w:tcPr>
          <w:p w:rsidR="00B64914" w:rsidRPr="00F11767" w:rsidRDefault="00B64914" w:rsidP="00F11767">
            <w:pPr>
              <w:spacing w:line="440" w:lineRule="exact"/>
              <w:jc w:val="center"/>
              <w:rPr>
                <w:szCs w:val="21"/>
              </w:rPr>
            </w:pPr>
            <w:r w:rsidRPr="00F11767">
              <w:rPr>
                <w:szCs w:val="21"/>
              </w:rPr>
              <w:t>-0.24</w:t>
            </w:r>
          </w:p>
        </w:tc>
        <w:tc>
          <w:tcPr>
            <w:tcW w:w="563" w:type="dxa"/>
            <w:tcBorders>
              <w:left w:val="nil"/>
              <w:bottom w:val="nil"/>
              <w:right w:val="nil"/>
            </w:tcBorders>
          </w:tcPr>
          <w:p w:rsidR="00B64914" w:rsidRPr="00F11767" w:rsidRDefault="00B64914" w:rsidP="00F11767">
            <w:pPr>
              <w:spacing w:line="440" w:lineRule="exact"/>
              <w:jc w:val="center"/>
              <w:rPr>
                <w:szCs w:val="21"/>
              </w:rPr>
            </w:pPr>
            <w:r w:rsidRPr="00F11767">
              <w:rPr>
                <w:szCs w:val="21"/>
              </w:rPr>
              <w:t>0.17</w:t>
            </w:r>
          </w:p>
        </w:tc>
        <w:tc>
          <w:tcPr>
            <w:tcW w:w="629" w:type="dxa"/>
            <w:tcBorders>
              <w:left w:val="nil"/>
              <w:bottom w:val="nil"/>
              <w:right w:val="nil"/>
            </w:tcBorders>
          </w:tcPr>
          <w:p w:rsidR="00B64914" w:rsidRPr="00F11767" w:rsidRDefault="00B64914" w:rsidP="00F11767">
            <w:pPr>
              <w:spacing w:line="440" w:lineRule="exact"/>
              <w:jc w:val="center"/>
              <w:rPr>
                <w:szCs w:val="21"/>
              </w:rPr>
            </w:pPr>
            <w:r w:rsidRPr="00F11767">
              <w:rPr>
                <w:szCs w:val="21"/>
              </w:rPr>
              <w:t>0.21</w:t>
            </w:r>
          </w:p>
        </w:tc>
        <w:tc>
          <w:tcPr>
            <w:tcW w:w="629" w:type="dxa"/>
            <w:tcBorders>
              <w:left w:val="nil"/>
              <w:bottom w:val="nil"/>
              <w:right w:val="nil"/>
            </w:tcBorders>
          </w:tcPr>
          <w:p w:rsidR="00B64914" w:rsidRPr="00F11767" w:rsidRDefault="00B64914" w:rsidP="00F11767">
            <w:pPr>
              <w:spacing w:line="440" w:lineRule="exact"/>
              <w:jc w:val="center"/>
              <w:rPr>
                <w:szCs w:val="21"/>
              </w:rPr>
            </w:pPr>
            <w:r w:rsidRPr="00F11767">
              <w:rPr>
                <w:szCs w:val="21"/>
              </w:rPr>
              <w:t>-0.27</w:t>
            </w:r>
          </w:p>
        </w:tc>
        <w:tc>
          <w:tcPr>
            <w:tcW w:w="629" w:type="dxa"/>
            <w:tcBorders>
              <w:left w:val="nil"/>
              <w:bottom w:val="nil"/>
              <w:right w:val="nil"/>
            </w:tcBorders>
          </w:tcPr>
          <w:p w:rsidR="00B64914" w:rsidRPr="00F11767" w:rsidRDefault="00B64914" w:rsidP="00F11767">
            <w:pPr>
              <w:spacing w:line="440" w:lineRule="exact"/>
              <w:jc w:val="center"/>
              <w:rPr>
                <w:szCs w:val="21"/>
              </w:rPr>
            </w:pPr>
            <w:r w:rsidRPr="00F11767">
              <w:rPr>
                <w:szCs w:val="21"/>
              </w:rPr>
              <w:t>-0.03</w:t>
            </w:r>
          </w:p>
        </w:tc>
        <w:tc>
          <w:tcPr>
            <w:tcW w:w="629" w:type="dxa"/>
            <w:tcBorders>
              <w:left w:val="nil"/>
              <w:bottom w:val="nil"/>
              <w:right w:val="nil"/>
            </w:tcBorders>
          </w:tcPr>
          <w:p w:rsidR="00B64914" w:rsidRPr="00F11767" w:rsidRDefault="00B64914" w:rsidP="00F11767">
            <w:pPr>
              <w:spacing w:line="440" w:lineRule="exact"/>
              <w:jc w:val="center"/>
              <w:rPr>
                <w:szCs w:val="21"/>
              </w:rPr>
            </w:pPr>
            <w:r w:rsidRPr="00F11767">
              <w:rPr>
                <w:szCs w:val="21"/>
              </w:rPr>
              <w:t>0.26</w:t>
            </w:r>
          </w:p>
        </w:tc>
        <w:tc>
          <w:tcPr>
            <w:tcW w:w="629" w:type="dxa"/>
            <w:tcBorders>
              <w:left w:val="nil"/>
              <w:bottom w:val="nil"/>
              <w:right w:val="nil"/>
            </w:tcBorders>
          </w:tcPr>
          <w:p w:rsidR="00B64914" w:rsidRPr="00F11767" w:rsidRDefault="00B64914" w:rsidP="00F11767">
            <w:pPr>
              <w:spacing w:line="440" w:lineRule="exact"/>
              <w:jc w:val="center"/>
              <w:rPr>
                <w:szCs w:val="21"/>
              </w:rPr>
            </w:pPr>
            <w:r w:rsidRPr="00F11767">
              <w:rPr>
                <w:szCs w:val="21"/>
              </w:rPr>
              <w:t>-0.10</w:t>
            </w:r>
          </w:p>
        </w:tc>
        <w:tc>
          <w:tcPr>
            <w:tcW w:w="629" w:type="dxa"/>
            <w:tcBorders>
              <w:left w:val="nil"/>
              <w:bottom w:val="nil"/>
              <w:right w:val="nil"/>
            </w:tcBorders>
          </w:tcPr>
          <w:p w:rsidR="00B64914" w:rsidRPr="00F11767" w:rsidRDefault="00B64914" w:rsidP="00F11767">
            <w:pPr>
              <w:spacing w:line="440" w:lineRule="exact"/>
              <w:jc w:val="center"/>
              <w:rPr>
                <w:szCs w:val="21"/>
              </w:rPr>
            </w:pPr>
            <w:r w:rsidRPr="00F11767">
              <w:rPr>
                <w:szCs w:val="21"/>
              </w:rPr>
              <w:t>0.20</w:t>
            </w:r>
          </w:p>
        </w:tc>
        <w:tc>
          <w:tcPr>
            <w:tcW w:w="629" w:type="dxa"/>
            <w:tcBorders>
              <w:left w:val="nil"/>
              <w:bottom w:val="nil"/>
              <w:right w:val="nil"/>
            </w:tcBorders>
          </w:tcPr>
          <w:p w:rsidR="00B64914" w:rsidRPr="00F11767" w:rsidRDefault="00B64914" w:rsidP="00F11767">
            <w:pPr>
              <w:spacing w:line="440" w:lineRule="exact"/>
              <w:jc w:val="center"/>
              <w:rPr>
                <w:szCs w:val="21"/>
              </w:rPr>
            </w:pPr>
            <w:r w:rsidRPr="00F11767">
              <w:rPr>
                <w:szCs w:val="21"/>
              </w:rPr>
              <w:t>0.07</w:t>
            </w:r>
          </w:p>
        </w:tc>
        <w:tc>
          <w:tcPr>
            <w:tcW w:w="629" w:type="dxa"/>
            <w:tcBorders>
              <w:left w:val="nil"/>
              <w:bottom w:val="nil"/>
              <w:right w:val="nil"/>
            </w:tcBorders>
          </w:tcPr>
          <w:p w:rsidR="00B64914" w:rsidRPr="00F11767" w:rsidRDefault="00B64914" w:rsidP="00F11767">
            <w:pPr>
              <w:spacing w:line="440" w:lineRule="exact"/>
              <w:jc w:val="center"/>
              <w:rPr>
                <w:szCs w:val="21"/>
              </w:rPr>
            </w:pPr>
            <w:r w:rsidRPr="00F11767">
              <w:rPr>
                <w:szCs w:val="21"/>
              </w:rPr>
              <w:t>0.44</w:t>
            </w:r>
          </w:p>
        </w:tc>
        <w:tc>
          <w:tcPr>
            <w:tcW w:w="629" w:type="dxa"/>
            <w:tcBorders>
              <w:left w:val="nil"/>
              <w:bottom w:val="nil"/>
              <w:right w:val="nil"/>
            </w:tcBorders>
          </w:tcPr>
          <w:p w:rsidR="00B64914" w:rsidRPr="00F11767" w:rsidRDefault="00B64914" w:rsidP="00F11767">
            <w:pPr>
              <w:spacing w:line="440" w:lineRule="exact"/>
              <w:jc w:val="center"/>
              <w:rPr>
                <w:szCs w:val="21"/>
              </w:rPr>
            </w:pPr>
            <w:r w:rsidRPr="00F11767">
              <w:rPr>
                <w:szCs w:val="21"/>
              </w:rPr>
              <w:t>-0.58</w:t>
            </w:r>
          </w:p>
        </w:tc>
      </w:tr>
      <w:tr w:rsidR="00B64914" w:rsidRPr="00F11767">
        <w:tc>
          <w:tcPr>
            <w:tcW w:w="679" w:type="dxa"/>
            <w:tcBorders>
              <w:top w:val="nil"/>
              <w:left w:val="nil"/>
              <w:bottom w:val="nil"/>
            </w:tcBorders>
          </w:tcPr>
          <w:p w:rsidR="00B64914" w:rsidRPr="00F11767" w:rsidRDefault="00B64914" w:rsidP="00F11767">
            <w:pPr>
              <w:spacing w:line="440" w:lineRule="exact"/>
              <w:jc w:val="center"/>
              <w:rPr>
                <w:szCs w:val="21"/>
              </w:rPr>
            </w:pPr>
            <w:r w:rsidRPr="00F11767">
              <w:rPr>
                <w:szCs w:val="21"/>
              </w:rPr>
              <w:t>13-24</w:t>
            </w:r>
          </w:p>
        </w:tc>
        <w:tc>
          <w:tcPr>
            <w:tcW w:w="630" w:type="dxa"/>
            <w:tcBorders>
              <w:top w:val="nil"/>
              <w:bottom w:val="nil"/>
              <w:right w:val="nil"/>
            </w:tcBorders>
          </w:tcPr>
          <w:p w:rsidR="00B64914" w:rsidRPr="00F11767" w:rsidRDefault="00B64914" w:rsidP="00F11767">
            <w:pPr>
              <w:spacing w:line="440" w:lineRule="exact"/>
              <w:jc w:val="center"/>
              <w:rPr>
                <w:szCs w:val="21"/>
              </w:rPr>
            </w:pPr>
            <w:r w:rsidRPr="00F11767">
              <w:rPr>
                <w:szCs w:val="21"/>
              </w:rPr>
              <w:t>0.09</w:t>
            </w:r>
          </w:p>
        </w:tc>
        <w:tc>
          <w:tcPr>
            <w:tcW w:w="630" w:type="dxa"/>
            <w:tcBorders>
              <w:top w:val="nil"/>
              <w:left w:val="nil"/>
              <w:bottom w:val="nil"/>
              <w:right w:val="nil"/>
            </w:tcBorders>
          </w:tcPr>
          <w:p w:rsidR="00B64914" w:rsidRPr="00F11767" w:rsidRDefault="00B64914" w:rsidP="00F11767">
            <w:pPr>
              <w:spacing w:line="440" w:lineRule="exact"/>
              <w:jc w:val="center"/>
              <w:rPr>
                <w:szCs w:val="21"/>
              </w:rPr>
            </w:pPr>
            <w:r w:rsidRPr="00F11767">
              <w:rPr>
                <w:szCs w:val="21"/>
              </w:rPr>
              <w:t>0.17</w:t>
            </w:r>
          </w:p>
        </w:tc>
        <w:tc>
          <w:tcPr>
            <w:tcW w:w="563" w:type="dxa"/>
            <w:tcBorders>
              <w:top w:val="nil"/>
              <w:left w:val="nil"/>
              <w:bottom w:val="nil"/>
              <w:right w:val="nil"/>
            </w:tcBorders>
          </w:tcPr>
          <w:p w:rsidR="00B64914" w:rsidRPr="00F11767" w:rsidRDefault="00B64914" w:rsidP="00F11767">
            <w:pPr>
              <w:spacing w:line="440" w:lineRule="exact"/>
              <w:jc w:val="center"/>
              <w:rPr>
                <w:szCs w:val="21"/>
              </w:rPr>
            </w:pPr>
            <w:r w:rsidRPr="00F11767">
              <w:rPr>
                <w:szCs w:val="21"/>
              </w:rPr>
              <w:t>0.01</w:t>
            </w:r>
          </w:p>
        </w:tc>
        <w:tc>
          <w:tcPr>
            <w:tcW w:w="629" w:type="dxa"/>
            <w:tcBorders>
              <w:top w:val="nil"/>
              <w:left w:val="nil"/>
              <w:bottom w:val="nil"/>
              <w:right w:val="nil"/>
            </w:tcBorders>
          </w:tcPr>
          <w:p w:rsidR="00B64914" w:rsidRPr="00F11767" w:rsidRDefault="00B64914" w:rsidP="00F11767">
            <w:pPr>
              <w:spacing w:line="440" w:lineRule="exact"/>
              <w:jc w:val="center"/>
              <w:rPr>
                <w:szCs w:val="21"/>
              </w:rPr>
            </w:pPr>
            <w:r w:rsidRPr="00F11767">
              <w:rPr>
                <w:szCs w:val="21"/>
              </w:rPr>
              <w:t>-0.24</w:t>
            </w:r>
          </w:p>
        </w:tc>
        <w:tc>
          <w:tcPr>
            <w:tcW w:w="629" w:type="dxa"/>
            <w:tcBorders>
              <w:top w:val="nil"/>
              <w:left w:val="nil"/>
              <w:bottom w:val="nil"/>
              <w:right w:val="nil"/>
            </w:tcBorders>
          </w:tcPr>
          <w:p w:rsidR="00B64914" w:rsidRPr="00F11767" w:rsidRDefault="00B64914" w:rsidP="00F11767">
            <w:pPr>
              <w:spacing w:line="440" w:lineRule="exact"/>
              <w:jc w:val="center"/>
              <w:rPr>
                <w:szCs w:val="21"/>
              </w:rPr>
            </w:pPr>
            <w:r w:rsidRPr="00F11767">
              <w:rPr>
                <w:szCs w:val="21"/>
              </w:rPr>
              <w:t>0.16</w:t>
            </w:r>
          </w:p>
        </w:tc>
        <w:tc>
          <w:tcPr>
            <w:tcW w:w="629" w:type="dxa"/>
            <w:tcBorders>
              <w:top w:val="nil"/>
              <w:left w:val="nil"/>
              <w:bottom w:val="nil"/>
              <w:right w:val="nil"/>
            </w:tcBorders>
          </w:tcPr>
          <w:p w:rsidR="00B64914" w:rsidRPr="00F11767" w:rsidRDefault="00B64914" w:rsidP="00F11767">
            <w:pPr>
              <w:spacing w:line="440" w:lineRule="exact"/>
              <w:jc w:val="center"/>
              <w:rPr>
                <w:szCs w:val="21"/>
              </w:rPr>
            </w:pPr>
            <w:r w:rsidRPr="00F11767">
              <w:rPr>
                <w:szCs w:val="21"/>
              </w:rPr>
              <w:t>0.04</w:t>
            </w:r>
          </w:p>
        </w:tc>
        <w:tc>
          <w:tcPr>
            <w:tcW w:w="629" w:type="dxa"/>
            <w:tcBorders>
              <w:top w:val="nil"/>
              <w:left w:val="nil"/>
              <w:bottom w:val="nil"/>
              <w:right w:val="nil"/>
            </w:tcBorders>
          </w:tcPr>
          <w:p w:rsidR="00B64914" w:rsidRPr="00F11767" w:rsidRDefault="00B64914" w:rsidP="00F11767">
            <w:pPr>
              <w:spacing w:line="440" w:lineRule="exact"/>
              <w:jc w:val="center"/>
              <w:rPr>
                <w:szCs w:val="21"/>
              </w:rPr>
            </w:pPr>
            <w:r w:rsidRPr="00F11767">
              <w:rPr>
                <w:szCs w:val="21"/>
              </w:rPr>
              <w:t>-0.12</w:t>
            </w:r>
          </w:p>
        </w:tc>
        <w:tc>
          <w:tcPr>
            <w:tcW w:w="629" w:type="dxa"/>
            <w:tcBorders>
              <w:top w:val="nil"/>
              <w:left w:val="nil"/>
              <w:bottom w:val="nil"/>
              <w:right w:val="nil"/>
            </w:tcBorders>
          </w:tcPr>
          <w:p w:rsidR="00B64914" w:rsidRPr="00F11767" w:rsidRDefault="00B64914" w:rsidP="00F11767">
            <w:pPr>
              <w:spacing w:line="440" w:lineRule="exact"/>
              <w:jc w:val="center"/>
              <w:rPr>
                <w:szCs w:val="21"/>
              </w:rPr>
            </w:pPr>
            <w:r w:rsidRPr="00F11767">
              <w:rPr>
                <w:szCs w:val="21"/>
              </w:rPr>
              <w:t>-0.01</w:t>
            </w:r>
          </w:p>
        </w:tc>
        <w:tc>
          <w:tcPr>
            <w:tcW w:w="629" w:type="dxa"/>
            <w:tcBorders>
              <w:top w:val="nil"/>
              <w:left w:val="nil"/>
              <w:bottom w:val="nil"/>
              <w:right w:val="nil"/>
            </w:tcBorders>
          </w:tcPr>
          <w:p w:rsidR="00B64914" w:rsidRPr="00F11767" w:rsidRDefault="00B64914" w:rsidP="00F11767">
            <w:pPr>
              <w:spacing w:line="440" w:lineRule="exact"/>
              <w:jc w:val="center"/>
              <w:rPr>
                <w:szCs w:val="21"/>
              </w:rPr>
            </w:pPr>
            <w:r w:rsidRPr="00F11767">
              <w:rPr>
                <w:szCs w:val="21"/>
              </w:rPr>
              <w:t>0.11</w:t>
            </w:r>
          </w:p>
        </w:tc>
        <w:tc>
          <w:tcPr>
            <w:tcW w:w="629" w:type="dxa"/>
            <w:tcBorders>
              <w:top w:val="nil"/>
              <w:left w:val="nil"/>
              <w:bottom w:val="nil"/>
              <w:right w:val="nil"/>
            </w:tcBorders>
          </w:tcPr>
          <w:p w:rsidR="00B64914" w:rsidRPr="00F11767" w:rsidRDefault="00B64914" w:rsidP="00F11767">
            <w:pPr>
              <w:spacing w:line="440" w:lineRule="exact"/>
              <w:jc w:val="center"/>
              <w:rPr>
                <w:szCs w:val="21"/>
              </w:rPr>
            </w:pPr>
            <w:r w:rsidRPr="00F11767">
              <w:rPr>
                <w:szCs w:val="21"/>
              </w:rPr>
              <w:t>0.08</w:t>
            </w:r>
          </w:p>
        </w:tc>
        <w:tc>
          <w:tcPr>
            <w:tcW w:w="629" w:type="dxa"/>
            <w:tcBorders>
              <w:top w:val="nil"/>
              <w:left w:val="nil"/>
              <w:bottom w:val="nil"/>
              <w:right w:val="nil"/>
            </w:tcBorders>
          </w:tcPr>
          <w:p w:rsidR="00B64914" w:rsidRPr="00F11767" w:rsidRDefault="00B64914" w:rsidP="00F11767">
            <w:pPr>
              <w:spacing w:line="440" w:lineRule="exact"/>
              <w:jc w:val="center"/>
              <w:rPr>
                <w:szCs w:val="21"/>
              </w:rPr>
            </w:pPr>
            <w:r w:rsidRPr="00F11767">
              <w:rPr>
                <w:szCs w:val="21"/>
              </w:rPr>
              <w:t>0.33</w:t>
            </w:r>
          </w:p>
        </w:tc>
        <w:tc>
          <w:tcPr>
            <w:tcW w:w="629" w:type="dxa"/>
            <w:tcBorders>
              <w:top w:val="nil"/>
              <w:left w:val="nil"/>
              <w:bottom w:val="nil"/>
              <w:right w:val="nil"/>
            </w:tcBorders>
          </w:tcPr>
          <w:p w:rsidR="00B64914" w:rsidRPr="00F11767" w:rsidRDefault="00B64914" w:rsidP="00F11767">
            <w:pPr>
              <w:spacing w:line="440" w:lineRule="exact"/>
              <w:jc w:val="center"/>
              <w:rPr>
                <w:szCs w:val="21"/>
              </w:rPr>
            </w:pPr>
            <w:r w:rsidRPr="00F11767">
              <w:rPr>
                <w:szCs w:val="21"/>
              </w:rPr>
              <w:t>0.28</w:t>
            </w:r>
          </w:p>
        </w:tc>
      </w:tr>
      <w:tr w:rsidR="00B64914" w:rsidRPr="00F11767">
        <w:tc>
          <w:tcPr>
            <w:tcW w:w="679" w:type="dxa"/>
            <w:tcBorders>
              <w:top w:val="nil"/>
              <w:left w:val="nil"/>
              <w:bottom w:val="nil"/>
            </w:tcBorders>
          </w:tcPr>
          <w:p w:rsidR="00B64914" w:rsidRPr="00F11767" w:rsidRDefault="00B64914" w:rsidP="00F11767">
            <w:pPr>
              <w:spacing w:line="440" w:lineRule="exact"/>
              <w:jc w:val="center"/>
              <w:rPr>
                <w:szCs w:val="21"/>
              </w:rPr>
            </w:pPr>
            <w:r w:rsidRPr="00F11767">
              <w:rPr>
                <w:szCs w:val="21"/>
              </w:rPr>
              <w:t>25-36</w:t>
            </w:r>
          </w:p>
        </w:tc>
        <w:tc>
          <w:tcPr>
            <w:tcW w:w="630" w:type="dxa"/>
            <w:tcBorders>
              <w:top w:val="nil"/>
              <w:bottom w:val="nil"/>
              <w:right w:val="nil"/>
            </w:tcBorders>
          </w:tcPr>
          <w:p w:rsidR="00B64914" w:rsidRPr="00F11767" w:rsidRDefault="00B64914" w:rsidP="00F11767">
            <w:pPr>
              <w:spacing w:line="440" w:lineRule="exact"/>
              <w:jc w:val="center"/>
              <w:rPr>
                <w:szCs w:val="21"/>
              </w:rPr>
            </w:pPr>
            <w:r w:rsidRPr="00F11767">
              <w:rPr>
                <w:szCs w:val="21"/>
              </w:rPr>
              <w:t>0.01</w:t>
            </w:r>
          </w:p>
        </w:tc>
        <w:tc>
          <w:tcPr>
            <w:tcW w:w="630" w:type="dxa"/>
            <w:tcBorders>
              <w:top w:val="nil"/>
              <w:left w:val="nil"/>
              <w:bottom w:val="nil"/>
              <w:right w:val="nil"/>
            </w:tcBorders>
          </w:tcPr>
          <w:p w:rsidR="00B64914" w:rsidRPr="00F11767" w:rsidRDefault="00B64914" w:rsidP="00F11767">
            <w:pPr>
              <w:spacing w:line="440" w:lineRule="exact"/>
              <w:jc w:val="center"/>
              <w:rPr>
                <w:szCs w:val="21"/>
              </w:rPr>
            </w:pPr>
            <w:r w:rsidRPr="00F11767">
              <w:rPr>
                <w:szCs w:val="21"/>
              </w:rPr>
              <w:t>-0.14</w:t>
            </w:r>
          </w:p>
        </w:tc>
        <w:tc>
          <w:tcPr>
            <w:tcW w:w="563" w:type="dxa"/>
            <w:tcBorders>
              <w:top w:val="nil"/>
              <w:left w:val="nil"/>
              <w:bottom w:val="nil"/>
              <w:right w:val="nil"/>
            </w:tcBorders>
          </w:tcPr>
          <w:p w:rsidR="00B64914" w:rsidRPr="00F11767" w:rsidRDefault="00B64914" w:rsidP="00F11767">
            <w:pPr>
              <w:spacing w:line="440" w:lineRule="exact"/>
              <w:jc w:val="center"/>
              <w:rPr>
                <w:szCs w:val="21"/>
              </w:rPr>
            </w:pPr>
            <w:r w:rsidRPr="00F11767">
              <w:rPr>
                <w:szCs w:val="21"/>
              </w:rPr>
              <w:t>0.02</w:t>
            </w:r>
          </w:p>
        </w:tc>
        <w:tc>
          <w:tcPr>
            <w:tcW w:w="629" w:type="dxa"/>
            <w:tcBorders>
              <w:top w:val="nil"/>
              <w:left w:val="nil"/>
              <w:bottom w:val="nil"/>
              <w:right w:val="nil"/>
            </w:tcBorders>
          </w:tcPr>
          <w:p w:rsidR="00B64914" w:rsidRPr="00F11767" w:rsidRDefault="00B64914" w:rsidP="00F11767">
            <w:pPr>
              <w:spacing w:line="440" w:lineRule="exact"/>
              <w:jc w:val="center"/>
              <w:rPr>
                <w:szCs w:val="21"/>
              </w:rPr>
            </w:pPr>
            <w:r w:rsidRPr="00F11767">
              <w:rPr>
                <w:szCs w:val="21"/>
              </w:rPr>
              <w:t>0.18</w:t>
            </w:r>
          </w:p>
        </w:tc>
        <w:tc>
          <w:tcPr>
            <w:tcW w:w="629" w:type="dxa"/>
            <w:tcBorders>
              <w:top w:val="nil"/>
              <w:left w:val="nil"/>
              <w:bottom w:val="nil"/>
              <w:right w:val="nil"/>
            </w:tcBorders>
          </w:tcPr>
          <w:p w:rsidR="00B64914" w:rsidRPr="00F11767" w:rsidRDefault="00B64914" w:rsidP="00F11767">
            <w:pPr>
              <w:spacing w:line="440" w:lineRule="exact"/>
              <w:jc w:val="center"/>
              <w:rPr>
                <w:szCs w:val="21"/>
              </w:rPr>
            </w:pPr>
            <w:r w:rsidRPr="00F11767">
              <w:rPr>
                <w:szCs w:val="21"/>
              </w:rPr>
              <w:t>0.13</w:t>
            </w:r>
          </w:p>
        </w:tc>
        <w:tc>
          <w:tcPr>
            <w:tcW w:w="629" w:type="dxa"/>
            <w:tcBorders>
              <w:top w:val="nil"/>
              <w:left w:val="nil"/>
              <w:bottom w:val="nil"/>
              <w:right w:val="nil"/>
            </w:tcBorders>
          </w:tcPr>
          <w:p w:rsidR="00B64914" w:rsidRPr="00F11767" w:rsidRDefault="00B64914" w:rsidP="00F11767">
            <w:pPr>
              <w:spacing w:line="440" w:lineRule="exact"/>
              <w:jc w:val="center"/>
              <w:rPr>
                <w:szCs w:val="21"/>
              </w:rPr>
            </w:pPr>
            <w:r w:rsidRPr="00F11767">
              <w:rPr>
                <w:szCs w:val="21"/>
              </w:rPr>
              <w:t>0.04</w:t>
            </w:r>
          </w:p>
        </w:tc>
        <w:tc>
          <w:tcPr>
            <w:tcW w:w="629" w:type="dxa"/>
            <w:tcBorders>
              <w:top w:val="nil"/>
              <w:left w:val="nil"/>
              <w:bottom w:val="nil"/>
              <w:right w:val="nil"/>
            </w:tcBorders>
          </w:tcPr>
          <w:p w:rsidR="00B64914" w:rsidRPr="00F11767" w:rsidRDefault="00B64914" w:rsidP="00F11767">
            <w:pPr>
              <w:spacing w:line="440" w:lineRule="exact"/>
              <w:jc w:val="center"/>
              <w:rPr>
                <w:szCs w:val="21"/>
              </w:rPr>
            </w:pPr>
            <w:r w:rsidRPr="00F11767">
              <w:rPr>
                <w:szCs w:val="21"/>
              </w:rPr>
              <w:t>-0.01</w:t>
            </w:r>
          </w:p>
        </w:tc>
        <w:tc>
          <w:tcPr>
            <w:tcW w:w="629" w:type="dxa"/>
            <w:tcBorders>
              <w:top w:val="nil"/>
              <w:left w:val="nil"/>
              <w:bottom w:val="nil"/>
              <w:right w:val="nil"/>
            </w:tcBorders>
          </w:tcPr>
          <w:p w:rsidR="00B64914" w:rsidRPr="00F11767" w:rsidRDefault="00B64914" w:rsidP="00F11767">
            <w:pPr>
              <w:spacing w:line="440" w:lineRule="exact"/>
              <w:jc w:val="center"/>
              <w:rPr>
                <w:szCs w:val="21"/>
              </w:rPr>
            </w:pPr>
            <w:r w:rsidRPr="00F11767">
              <w:rPr>
                <w:szCs w:val="21"/>
              </w:rPr>
              <w:t>0.10</w:t>
            </w:r>
          </w:p>
        </w:tc>
        <w:tc>
          <w:tcPr>
            <w:tcW w:w="629" w:type="dxa"/>
            <w:tcBorders>
              <w:top w:val="nil"/>
              <w:left w:val="nil"/>
              <w:bottom w:val="nil"/>
              <w:right w:val="nil"/>
            </w:tcBorders>
          </w:tcPr>
          <w:p w:rsidR="00B64914" w:rsidRPr="00F11767" w:rsidRDefault="00B64914" w:rsidP="00F11767">
            <w:pPr>
              <w:spacing w:line="440" w:lineRule="exact"/>
              <w:jc w:val="center"/>
              <w:rPr>
                <w:szCs w:val="21"/>
              </w:rPr>
            </w:pPr>
            <w:r w:rsidRPr="00F11767">
              <w:rPr>
                <w:szCs w:val="21"/>
              </w:rPr>
              <w:t>-0.13</w:t>
            </w:r>
          </w:p>
        </w:tc>
        <w:tc>
          <w:tcPr>
            <w:tcW w:w="629" w:type="dxa"/>
            <w:tcBorders>
              <w:top w:val="nil"/>
              <w:left w:val="nil"/>
              <w:bottom w:val="nil"/>
              <w:right w:val="nil"/>
            </w:tcBorders>
          </w:tcPr>
          <w:p w:rsidR="00B64914" w:rsidRPr="00F11767" w:rsidRDefault="00B64914" w:rsidP="00F11767">
            <w:pPr>
              <w:spacing w:line="440" w:lineRule="exact"/>
              <w:jc w:val="center"/>
              <w:rPr>
                <w:szCs w:val="21"/>
              </w:rPr>
            </w:pPr>
            <w:r w:rsidRPr="00F11767">
              <w:rPr>
                <w:szCs w:val="21"/>
              </w:rPr>
              <w:t>-0.09</w:t>
            </w:r>
          </w:p>
        </w:tc>
        <w:tc>
          <w:tcPr>
            <w:tcW w:w="629" w:type="dxa"/>
            <w:tcBorders>
              <w:top w:val="nil"/>
              <w:left w:val="nil"/>
              <w:bottom w:val="nil"/>
              <w:right w:val="nil"/>
            </w:tcBorders>
          </w:tcPr>
          <w:p w:rsidR="00B64914" w:rsidRPr="00F11767" w:rsidRDefault="00B64914" w:rsidP="00F11767">
            <w:pPr>
              <w:spacing w:line="440" w:lineRule="exact"/>
              <w:jc w:val="center"/>
              <w:rPr>
                <w:szCs w:val="21"/>
              </w:rPr>
            </w:pPr>
            <w:r w:rsidRPr="00F11767">
              <w:rPr>
                <w:szCs w:val="21"/>
              </w:rPr>
              <w:t>0.27</w:t>
            </w:r>
          </w:p>
        </w:tc>
        <w:tc>
          <w:tcPr>
            <w:tcW w:w="629" w:type="dxa"/>
            <w:tcBorders>
              <w:top w:val="nil"/>
              <w:left w:val="nil"/>
              <w:bottom w:val="nil"/>
              <w:right w:val="nil"/>
            </w:tcBorders>
          </w:tcPr>
          <w:p w:rsidR="00B64914" w:rsidRPr="00F11767" w:rsidRDefault="00B64914" w:rsidP="00F11767">
            <w:pPr>
              <w:spacing w:line="440" w:lineRule="exact"/>
              <w:jc w:val="center"/>
              <w:rPr>
                <w:szCs w:val="21"/>
              </w:rPr>
            </w:pPr>
            <w:r w:rsidRPr="00F11767">
              <w:rPr>
                <w:szCs w:val="21"/>
              </w:rPr>
              <w:t>-0.22</w:t>
            </w:r>
          </w:p>
        </w:tc>
      </w:tr>
      <w:tr w:rsidR="00B64914" w:rsidRPr="00F11767">
        <w:tc>
          <w:tcPr>
            <w:tcW w:w="679" w:type="dxa"/>
            <w:tcBorders>
              <w:top w:val="nil"/>
              <w:left w:val="nil"/>
              <w:bottom w:val="single" w:sz="12" w:space="0" w:color="auto"/>
            </w:tcBorders>
          </w:tcPr>
          <w:p w:rsidR="00B64914" w:rsidRPr="00F11767" w:rsidRDefault="00B64914" w:rsidP="00F11767">
            <w:pPr>
              <w:spacing w:line="440" w:lineRule="exact"/>
              <w:jc w:val="center"/>
              <w:rPr>
                <w:szCs w:val="21"/>
              </w:rPr>
            </w:pPr>
            <w:r w:rsidRPr="00F11767">
              <w:rPr>
                <w:szCs w:val="21"/>
              </w:rPr>
              <w:t>37-48</w:t>
            </w:r>
          </w:p>
        </w:tc>
        <w:tc>
          <w:tcPr>
            <w:tcW w:w="630" w:type="dxa"/>
            <w:tcBorders>
              <w:top w:val="nil"/>
              <w:bottom w:val="single" w:sz="12" w:space="0" w:color="auto"/>
              <w:right w:val="nil"/>
            </w:tcBorders>
          </w:tcPr>
          <w:p w:rsidR="00B64914" w:rsidRPr="00F11767" w:rsidRDefault="00B64914" w:rsidP="00F11767">
            <w:pPr>
              <w:spacing w:line="440" w:lineRule="exact"/>
              <w:jc w:val="center"/>
              <w:rPr>
                <w:szCs w:val="21"/>
              </w:rPr>
            </w:pPr>
            <w:r w:rsidRPr="00F11767">
              <w:rPr>
                <w:szCs w:val="21"/>
              </w:rPr>
              <w:t>0.00</w:t>
            </w:r>
          </w:p>
        </w:tc>
        <w:tc>
          <w:tcPr>
            <w:tcW w:w="630" w:type="dxa"/>
            <w:tcBorders>
              <w:top w:val="nil"/>
              <w:left w:val="nil"/>
              <w:bottom w:val="single" w:sz="12" w:space="0" w:color="auto"/>
              <w:right w:val="nil"/>
            </w:tcBorders>
          </w:tcPr>
          <w:p w:rsidR="00B64914" w:rsidRPr="00F11767" w:rsidRDefault="00B64914" w:rsidP="00F11767">
            <w:pPr>
              <w:spacing w:line="440" w:lineRule="exact"/>
              <w:jc w:val="center"/>
              <w:rPr>
                <w:szCs w:val="21"/>
              </w:rPr>
            </w:pPr>
            <w:r w:rsidRPr="00F11767">
              <w:rPr>
                <w:szCs w:val="21"/>
              </w:rPr>
              <w:t>0.09</w:t>
            </w:r>
          </w:p>
        </w:tc>
        <w:tc>
          <w:tcPr>
            <w:tcW w:w="563" w:type="dxa"/>
            <w:tcBorders>
              <w:top w:val="nil"/>
              <w:left w:val="nil"/>
              <w:bottom w:val="single" w:sz="12" w:space="0" w:color="auto"/>
              <w:right w:val="nil"/>
            </w:tcBorders>
          </w:tcPr>
          <w:p w:rsidR="00B64914" w:rsidRPr="00F11767" w:rsidRDefault="00B64914" w:rsidP="00F11767">
            <w:pPr>
              <w:spacing w:line="440" w:lineRule="exact"/>
              <w:jc w:val="center"/>
              <w:rPr>
                <w:szCs w:val="21"/>
              </w:rPr>
            </w:pPr>
            <w:r w:rsidRPr="00F11767">
              <w:rPr>
                <w:szCs w:val="21"/>
              </w:rPr>
              <w:t>0.02</w:t>
            </w:r>
          </w:p>
        </w:tc>
        <w:tc>
          <w:tcPr>
            <w:tcW w:w="629" w:type="dxa"/>
            <w:tcBorders>
              <w:top w:val="nil"/>
              <w:left w:val="nil"/>
              <w:bottom w:val="single" w:sz="12" w:space="0" w:color="auto"/>
              <w:right w:val="nil"/>
            </w:tcBorders>
          </w:tcPr>
          <w:p w:rsidR="00B64914" w:rsidRPr="00F11767" w:rsidRDefault="00B64914" w:rsidP="00F11767">
            <w:pPr>
              <w:spacing w:line="440" w:lineRule="exact"/>
              <w:jc w:val="center"/>
              <w:rPr>
                <w:szCs w:val="21"/>
              </w:rPr>
            </w:pPr>
            <w:r w:rsidRPr="00F11767">
              <w:rPr>
                <w:szCs w:val="21"/>
              </w:rPr>
              <w:t>-0.18</w:t>
            </w:r>
          </w:p>
        </w:tc>
        <w:tc>
          <w:tcPr>
            <w:tcW w:w="629" w:type="dxa"/>
            <w:tcBorders>
              <w:top w:val="nil"/>
              <w:left w:val="nil"/>
              <w:bottom w:val="single" w:sz="12" w:space="0" w:color="auto"/>
              <w:right w:val="nil"/>
            </w:tcBorders>
          </w:tcPr>
          <w:p w:rsidR="00B64914" w:rsidRPr="00F11767" w:rsidRDefault="00B64914" w:rsidP="00F11767">
            <w:pPr>
              <w:spacing w:line="440" w:lineRule="exact"/>
              <w:jc w:val="center"/>
              <w:rPr>
                <w:szCs w:val="21"/>
              </w:rPr>
            </w:pPr>
            <w:r w:rsidRPr="00F11767">
              <w:rPr>
                <w:szCs w:val="21"/>
              </w:rPr>
              <w:t>0.17</w:t>
            </w:r>
          </w:p>
        </w:tc>
        <w:tc>
          <w:tcPr>
            <w:tcW w:w="629" w:type="dxa"/>
            <w:tcBorders>
              <w:top w:val="nil"/>
              <w:left w:val="nil"/>
              <w:bottom w:val="single" w:sz="12" w:space="0" w:color="auto"/>
              <w:right w:val="nil"/>
            </w:tcBorders>
          </w:tcPr>
          <w:p w:rsidR="00B64914" w:rsidRPr="00F11767" w:rsidRDefault="00B64914" w:rsidP="00F11767">
            <w:pPr>
              <w:spacing w:line="440" w:lineRule="exact"/>
              <w:jc w:val="center"/>
              <w:rPr>
                <w:szCs w:val="21"/>
              </w:rPr>
            </w:pPr>
            <w:r w:rsidRPr="00F11767">
              <w:rPr>
                <w:szCs w:val="21"/>
              </w:rPr>
              <w:t>-0.05</w:t>
            </w:r>
          </w:p>
        </w:tc>
        <w:tc>
          <w:tcPr>
            <w:tcW w:w="629" w:type="dxa"/>
            <w:tcBorders>
              <w:top w:val="nil"/>
              <w:left w:val="nil"/>
              <w:bottom w:val="single" w:sz="12" w:space="0" w:color="auto"/>
              <w:right w:val="nil"/>
            </w:tcBorders>
          </w:tcPr>
          <w:p w:rsidR="00B64914" w:rsidRPr="00F11767" w:rsidRDefault="00B64914" w:rsidP="00F11767">
            <w:pPr>
              <w:spacing w:line="440" w:lineRule="exact"/>
              <w:jc w:val="center"/>
              <w:rPr>
                <w:szCs w:val="21"/>
              </w:rPr>
            </w:pPr>
            <w:r w:rsidRPr="00F11767">
              <w:rPr>
                <w:szCs w:val="21"/>
              </w:rPr>
              <w:t>0.0</w:t>
            </w:r>
          </w:p>
        </w:tc>
        <w:tc>
          <w:tcPr>
            <w:tcW w:w="629" w:type="dxa"/>
            <w:tcBorders>
              <w:top w:val="nil"/>
              <w:left w:val="nil"/>
              <w:bottom w:val="single" w:sz="12" w:space="0" w:color="auto"/>
              <w:right w:val="nil"/>
            </w:tcBorders>
          </w:tcPr>
          <w:p w:rsidR="00B64914" w:rsidRPr="00F11767" w:rsidRDefault="00B64914" w:rsidP="00F11767">
            <w:pPr>
              <w:spacing w:line="440" w:lineRule="exact"/>
              <w:jc w:val="center"/>
              <w:rPr>
                <w:szCs w:val="21"/>
              </w:rPr>
            </w:pPr>
            <w:r w:rsidRPr="00F11767">
              <w:rPr>
                <w:szCs w:val="21"/>
              </w:rPr>
              <w:t>-0.06</w:t>
            </w:r>
          </w:p>
        </w:tc>
        <w:tc>
          <w:tcPr>
            <w:tcW w:w="629" w:type="dxa"/>
            <w:tcBorders>
              <w:top w:val="nil"/>
              <w:left w:val="nil"/>
              <w:bottom w:val="single" w:sz="12" w:space="0" w:color="auto"/>
              <w:right w:val="nil"/>
            </w:tcBorders>
          </w:tcPr>
          <w:p w:rsidR="00B64914" w:rsidRPr="00F11767" w:rsidRDefault="00B64914" w:rsidP="00F11767">
            <w:pPr>
              <w:spacing w:line="440" w:lineRule="exact"/>
              <w:jc w:val="center"/>
              <w:rPr>
                <w:szCs w:val="21"/>
              </w:rPr>
            </w:pPr>
            <w:r w:rsidRPr="00F11767">
              <w:rPr>
                <w:szCs w:val="21"/>
              </w:rPr>
              <w:t>0.06</w:t>
            </w:r>
          </w:p>
        </w:tc>
        <w:tc>
          <w:tcPr>
            <w:tcW w:w="629" w:type="dxa"/>
            <w:tcBorders>
              <w:top w:val="nil"/>
              <w:left w:val="nil"/>
              <w:bottom w:val="single" w:sz="12" w:space="0" w:color="auto"/>
              <w:right w:val="nil"/>
            </w:tcBorders>
          </w:tcPr>
          <w:p w:rsidR="00B64914" w:rsidRPr="00F11767" w:rsidRDefault="00B64914" w:rsidP="00F11767">
            <w:pPr>
              <w:spacing w:line="440" w:lineRule="exact"/>
              <w:jc w:val="center"/>
              <w:rPr>
                <w:szCs w:val="21"/>
              </w:rPr>
            </w:pPr>
            <w:r w:rsidRPr="00F11767">
              <w:rPr>
                <w:szCs w:val="21"/>
              </w:rPr>
              <w:t>0.06</w:t>
            </w:r>
          </w:p>
        </w:tc>
        <w:tc>
          <w:tcPr>
            <w:tcW w:w="629" w:type="dxa"/>
            <w:tcBorders>
              <w:top w:val="nil"/>
              <w:left w:val="nil"/>
              <w:bottom w:val="single" w:sz="12" w:space="0" w:color="auto"/>
              <w:right w:val="nil"/>
            </w:tcBorders>
          </w:tcPr>
          <w:p w:rsidR="00B64914" w:rsidRPr="00F11767" w:rsidRDefault="00B64914" w:rsidP="00F11767">
            <w:pPr>
              <w:spacing w:line="440" w:lineRule="exact"/>
              <w:jc w:val="center"/>
              <w:rPr>
                <w:szCs w:val="21"/>
              </w:rPr>
            </w:pPr>
            <w:r w:rsidRPr="00F11767">
              <w:rPr>
                <w:szCs w:val="21"/>
              </w:rPr>
              <w:t>-0.13</w:t>
            </w:r>
          </w:p>
        </w:tc>
        <w:tc>
          <w:tcPr>
            <w:tcW w:w="629" w:type="dxa"/>
            <w:tcBorders>
              <w:top w:val="nil"/>
              <w:left w:val="nil"/>
              <w:bottom w:val="single" w:sz="12" w:space="0" w:color="auto"/>
              <w:right w:val="nil"/>
            </w:tcBorders>
          </w:tcPr>
          <w:p w:rsidR="00B64914" w:rsidRPr="00F11767" w:rsidRDefault="00B64914" w:rsidP="00F11767">
            <w:pPr>
              <w:spacing w:line="440" w:lineRule="exact"/>
              <w:jc w:val="center"/>
              <w:rPr>
                <w:szCs w:val="21"/>
              </w:rPr>
            </w:pPr>
            <w:r w:rsidRPr="00F11767">
              <w:rPr>
                <w:szCs w:val="21"/>
              </w:rPr>
              <w:t>0.11</w:t>
            </w:r>
          </w:p>
        </w:tc>
      </w:tr>
    </w:tbl>
    <w:p w:rsidR="00B64914" w:rsidRPr="00F11767" w:rsidRDefault="00B64914" w:rsidP="00970ADC">
      <w:pPr>
        <w:spacing w:beforeLines="50" w:line="440" w:lineRule="exact"/>
        <w:rPr>
          <w:b/>
          <w:bCs/>
          <w:szCs w:val="21"/>
        </w:rPr>
      </w:pPr>
    </w:p>
    <w:p w:rsidR="00B64914" w:rsidRPr="00733B29" w:rsidRDefault="00B64914" w:rsidP="00970ADC">
      <w:pPr>
        <w:spacing w:beforeLines="50" w:line="440" w:lineRule="exact"/>
        <w:jc w:val="center"/>
        <w:rPr>
          <w:sz w:val="24"/>
        </w:rPr>
      </w:pPr>
      <w:r w:rsidRPr="00733B29">
        <w:rPr>
          <w:rFonts w:hint="eastAsia"/>
          <w:b/>
          <w:bCs/>
          <w:sz w:val="24"/>
        </w:rPr>
        <w:t>第八讲</w:t>
      </w:r>
      <w:r w:rsidRPr="00733B29">
        <w:rPr>
          <w:b/>
          <w:bCs/>
          <w:sz w:val="24"/>
        </w:rPr>
        <w:t xml:space="preserve">  </w:t>
      </w:r>
      <w:r w:rsidRPr="00733B29">
        <w:rPr>
          <w:rFonts w:hint="eastAsia"/>
          <w:b/>
          <w:bCs/>
          <w:sz w:val="24"/>
        </w:rPr>
        <w:t>传递函数模型</w:t>
      </w:r>
    </w:p>
    <w:p w:rsidR="00B64914" w:rsidRDefault="00B64914" w:rsidP="00970ADC">
      <w:pPr>
        <w:spacing w:beforeLines="50" w:afterLines="50" w:line="440" w:lineRule="exact"/>
        <w:rPr>
          <w:b/>
          <w:szCs w:val="21"/>
        </w:rPr>
      </w:pPr>
      <w:r>
        <w:rPr>
          <w:rFonts w:hint="eastAsia"/>
          <w:b/>
          <w:szCs w:val="21"/>
        </w:rPr>
        <w:t>一、基本要求</w:t>
      </w:r>
    </w:p>
    <w:p w:rsidR="00B64914" w:rsidRDefault="00B64914" w:rsidP="00DE3C62">
      <w:pPr>
        <w:pStyle w:val="a3"/>
        <w:spacing w:line="440" w:lineRule="exact"/>
      </w:pPr>
      <w:r>
        <w:rPr>
          <w:rFonts w:hint="eastAsia"/>
        </w:rPr>
        <w:t>掌握传递函数模型形式、性质，传递函数模型的识别及参数估计和检验。</w:t>
      </w:r>
    </w:p>
    <w:p w:rsidR="00B64914" w:rsidRDefault="00B64914" w:rsidP="00970ADC">
      <w:pPr>
        <w:spacing w:beforeLines="50" w:afterLines="50" w:line="440" w:lineRule="exact"/>
        <w:rPr>
          <w:b/>
          <w:szCs w:val="21"/>
        </w:rPr>
      </w:pPr>
      <w:r>
        <w:rPr>
          <w:rFonts w:hint="eastAsia"/>
          <w:b/>
          <w:szCs w:val="21"/>
        </w:rPr>
        <w:t>二、授课方法</w:t>
      </w:r>
    </w:p>
    <w:p w:rsidR="00B64914" w:rsidRDefault="00B64914" w:rsidP="00970ADC">
      <w:pPr>
        <w:spacing w:beforeLines="50" w:afterLines="50" w:line="440" w:lineRule="exact"/>
        <w:ind w:firstLineChars="200" w:firstLine="420"/>
      </w:pPr>
      <w:r>
        <w:rPr>
          <w:rFonts w:hint="eastAsia"/>
        </w:rPr>
        <w:t>理论与实际问题相结合</w:t>
      </w:r>
    </w:p>
    <w:p w:rsidR="00B64914" w:rsidRDefault="00B64914" w:rsidP="00970ADC">
      <w:pPr>
        <w:spacing w:beforeLines="50" w:afterLines="50" w:line="440" w:lineRule="exact"/>
        <w:jc w:val="left"/>
        <w:rPr>
          <w:b/>
          <w:szCs w:val="21"/>
        </w:rPr>
      </w:pPr>
      <w:r>
        <w:rPr>
          <w:rFonts w:hint="eastAsia"/>
          <w:b/>
          <w:szCs w:val="21"/>
        </w:rPr>
        <w:t>三、</w:t>
      </w:r>
      <w:r w:rsidR="00970ADC">
        <w:rPr>
          <w:rFonts w:hint="eastAsia"/>
          <w:b/>
          <w:szCs w:val="21"/>
        </w:rPr>
        <w:t>学习</w:t>
      </w:r>
      <w:r>
        <w:rPr>
          <w:rFonts w:hint="eastAsia"/>
          <w:b/>
          <w:szCs w:val="21"/>
        </w:rPr>
        <w:t>内容</w:t>
      </w:r>
    </w:p>
    <w:p w:rsidR="00B64914" w:rsidRDefault="00B64914" w:rsidP="00970ADC">
      <w:pPr>
        <w:spacing w:beforeLines="50" w:afterLines="50" w:line="440" w:lineRule="exact"/>
        <w:jc w:val="left"/>
        <w:rPr>
          <w:b/>
          <w:szCs w:val="21"/>
        </w:rPr>
      </w:pPr>
      <w:r>
        <w:rPr>
          <w:rFonts w:hint="eastAsia"/>
          <w:b/>
          <w:szCs w:val="21"/>
        </w:rPr>
        <w:t>（一）模型简介</w:t>
      </w:r>
    </w:p>
    <w:p w:rsidR="00B64914" w:rsidRDefault="00B64914" w:rsidP="00970ADC">
      <w:pPr>
        <w:spacing w:beforeLines="50" w:afterLines="50" w:line="440" w:lineRule="exact"/>
        <w:jc w:val="left"/>
        <w:rPr>
          <w:szCs w:val="21"/>
        </w:rPr>
      </w:pPr>
      <w:r>
        <w:rPr>
          <w:szCs w:val="21"/>
        </w:rPr>
        <w:t xml:space="preserve">  1</w:t>
      </w:r>
      <w:r>
        <w:rPr>
          <w:rFonts w:hint="eastAsia"/>
          <w:szCs w:val="21"/>
        </w:rPr>
        <w:t>、模型形式</w:t>
      </w:r>
    </w:p>
    <w:p w:rsidR="00B64914" w:rsidRDefault="00B64914" w:rsidP="00970ADC">
      <w:pPr>
        <w:spacing w:beforeLines="50" w:afterLines="50" w:line="440" w:lineRule="exact"/>
        <w:jc w:val="left"/>
        <w:rPr>
          <w:szCs w:val="21"/>
        </w:rPr>
      </w:pPr>
      <w:r>
        <w:rPr>
          <w:szCs w:val="21"/>
        </w:rPr>
        <w:t xml:space="preserve">  2</w:t>
      </w:r>
      <w:r>
        <w:rPr>
          <w:rFonts w:hint="eastAsia"/>
          <w:szCs w:val="21"/>
        </w:rPr>
        <w:t>、传递函数的性质</w:t>
      </w:r>
    </w:p>
    <w:p w:rsidR="00B64914" w:rsidRDefault="00B64914" w:rsidP="00970ADC">
      <w:pPr>
        <w:spacing w:beforeLines="50" w:afterLines="50" w:line="440" w:lineRule="exact"/>
        <w:jc w:val="left"/>
        <w:rPr>
          <w:szCs w:val="21"/>
        </w:rPr>
      </w:pPr>
      <w:r>
        <w:rPr>
          <w:szCs w:val="21"/>
        </w:rPr>
        <w:t xml:space="preserve">  3</w:t>
      </w:r>
      <w:r>
        <w:rPr>
          <w:rFonts w:hint="eastAsia"/>
          <w:szCs w:val="21"/>
        </w:rPr>
        <w:t>、传递函数模型的稳定性</w:t>
      </w:r>
    </w:p>
    <w:p w:rsidR="00B64914" w:rsidRDefault="00B64914" w:rsidP="00970ADC">
      <w:pPr>
        <w:spacing w:beforeLines="50" w:afterLines="50" w:line="440" w:lineRule="exact"/>
        <w:jc w:val="left"/>
        <w:rPr>
          <w:b/>
          <w:sz w:val="24"/>
        </w:rPr>
      </w:pPr>
      <w:r>
        <w:rPr>
          <w:rFonts w:hint="eastAsia"/>
          <w:b/>
          <w:szCs w:val="21"/>
        </w:rPr>
        <w:t>（二）</w:t>
      </w:r>
      <w:r>
        <w:rPr>
          <w:rFonts w:hint="eastAsia"/>
          <w:b/>
          <w:sz w:val="24"/>
        </w:rPr>
        <w:t>传递函数模型的识别</w:t>
      </w:r>
    </w:p>
    <w:p w:rsidR="00B64914" w:rsidRDefault="00B64914" w:rsidP="00F11767">
      <w:pPr>
        <w:spacing w:line="440" w:lineRule="exact"/>
      </w:pPr>
      <w:r>
        <w:rPr>
          <w:sz w:val="24"/>
        </w:rPr>
        <w:t xml:space="preserve">  1</w:t>
      </w:r>
      <w:r>
        <w:rPr>
          <w:rFonts w:hint="eastAsia"/>
          <w:sz w:val="24"/>
        </w:rPr>
        <w:t>、</w:t>
      </w:r>
      <w:r>
        <w:rPr>
          <w:rFonts w:hint="eastAsia"/>
        </w:rPr>
        <w:t>互协方差和互相关函数</w:t>
      </w:r>
    </w:p>
    <w:p w:rsidR="00B64914" w:rsidRDefault="00B64914" w:rsidP="00970ADC">
      <w:pPr>
        <w:spacing w:beforeLines="50" w:afterLines="50" w:line="440" w:lineRule="exact"/>
        <w:jc w:val="left"/>
        <w:rPr>
          <w:szCs w:val="21"/>
        </w:rPr>
      </w:pPr>
      <w:r>
        <w:rPr>
          <w:szCs w:val="21"/>
        </w:rPr>
        <w:t xml:space="preserve">  2</w:t>
      </w:r>
      <w:r>
        <w:rPr>
          <w:rFonts w:hint="eastAsia"/>
          <w:szCs w:val="21"/>
        </w:rPr>
        <w:t>、传递函数模型的识别</w:t>
      </w:r>
    </w:p>
    <w:p w:rsidR="00B64914" w:rsidRDefault="00B64914" w:rsidP="00970ADC">
      <w:pPr>
        <w:spacing w:beforeLines="50" w:afterLines="50" w:line="440" w:lineRule="exact"/>
        <w:jc w:val="left"/>
        <w:rPr>
          <w:szCs w:val="21"/>
        </w:rPr>
      </w:pPr>
      <w:r>
        <w:rPr>
          <w:szCs w:val="21"/>
        </w:rPr>
        <w:t xml:space="preserve">  3</w:t>
      </w:r>
      <w:r>
        <w:rPr>
          <w:rFonts w:hint="eastAsia"/>
          <w:szCs w:val="21"/>
        </w:rPr>
        <w:t>、参数的初估计</w:t>
      </w:r>
    </w:p>
    <w:p w:rsidR="00B64914" w:rsidRDefault="00B64914" w:rsidP="00970ADC">
      <w:pPr>
        <w:spacing w:beforeLines="50" w:afterLines="50" w:line="440" w:lineRule="exact"/>
        <w:jc w:val="left"/>
        <w:rPr>
          <w:szCs w:val="21"/>
        </w:rPr>
      </w:pPr>
      <w:r>
        <w:rPr>
          <w:szCs w:val="21"/>
        </w:rPr>
        <w:t xml:space="preserve">  4</w:t>
      </w:r>
      <w:r>
        <w:rPr>
          <w:rFonts w:hint="eastAsia"/>
          <w:szCs w:val="21"/>
        </w:rPr>
        <w:t>、干扰序列模式的识别</w:t>
      </w:r>
    </w:p>
    <w:p w:rsidR="00B64914" w:rsidRDefault="00B64914" w:rsidP="00970ADC">
      <w:pPr>
        <w:spacing w:beforeLines="50" w:afterLines="50" w:line="440" w:lineRule="exact"/>
        <w:jc w:val="left"/>
        <w:rPr>
          <w:b/>
          <w:szCs w:val="21"/>
        </w:rPr>
      </w:pPr>
      <w:r>
        <w:rPr>
          <w:rFonts w:hint="eastAsia"/>
          <w:b/>
          <w:szCs w:val="21"/>
        </w:rPr>
        <w:t>（三）传递函数模型的拟合及检验</w:t>
      </w:r>
    </w:p>
    <w:p w:rsidR="00B64914" w:rsidRDefault="00B64914" w:rsidP="00970ADC">
      <w:pPr>
        <w:spacing w:beforeLines="50" w:afterLines="50" w:line="440" w:lineRule="exact"/>
        <w:jc w:val="left"/>
        <w:rPr>
          <w:szCs w:val="21"/>
        </w:rPr>
      </w:pPr>
      <w:r>
        <w:rPr>
          <w:szCs w:val="21"/>
        </w:rPr>
        <w:lastRenderedPageBreak/>
        <w:t xml:space="preserve">  1</w:t>
      </w:r>
      <w:r>
        <w:rPr>
          <w:rFonts w:hint="eastAsia"/>
          <w:szCs w:val="21"/>
        </w:rPr>
        <w:t>、非线性估计</w:t>
      </w:r>
    </w:p>
    <w:p w:rsidR="00B64914" w:rsidRDefault="00B64914" w:rsidP="00970ADC">
      <w:pPr>
        <w:spacing w:beforeLines="50" w:afterLines="50" w:line="440" w:lineRule="exact"/>
        <w:jc w:val="left"/>
        <w:rPr>
          <w:szCs w:val="21"/>
        </w:rPr>
      </w:pPr>
      <w:r>
        <w:rPr>
          <w:szCs w:val="21"/>
        </w:rPr>
        <w:t xml:space="preserve">  2</w:t>
      </w:r>
      <w:r>
        <w:rPr>
          <w:rFonts w:hint="eastAsia"/>
          <w:szCs w:val="21"/>
        </w:rPr>
        <w:t>、模型的检验</w:t>
      </w:r>
    </w:p>
    <w:p w:rsidR="00B64914" w:rsidRDefault="00B64914" w:rsidP="00970ADC">
      <w:pPr>
        <w:spacing w:beforeLines="50" w:afterLines="50" w:line="440" w:lineRule="exact"/>
        <w:rPr>
          <w:b/>
          <w:szCs w:val="21"/>
        </w:rPr>
      </w:pPr>
      <w:r>
        <w:rPr>
          <w:rFonts w:hint="eastAsia"/>
          <w:b/>
          <w:szCs w:val="21"/>
        </w:rPr>
        <w:t>四、重点难点</w:t>
      </w:r>
    </w:p>
    <w:p w:rsidR="00B64914" w:rsidRDefault="00B64914" w:rsidP="00DE3C62">
      <w:pPr>
        <w:pStyle w:val="a3"/>
        <w:spacing w:line="440" w:lineRule="exact"/>
        <w:ind w:leftChars="0" w:left="0" w:firstLineChars="200" w:firstLine="420"/>
      </w:pPr>
      <w:r>
        <w:rPr>
          <w:rFonts w:hint="eastAsia"/>
        </w:rPr>
        <w:t>传递函数模型的识别及参数估计和检验。</w:t>
      </w:r>
    </w:p>
    <w:p w:rsidR="00B64914" w:rsidRDefault="00B64914" w:rsidP="00970ADC">
      <w:pPr>
        <w:spacing w:beforeLines="50" w:afterLines="50" w:line="440" w:lineRule="exact"/>
        <w:rPr>
          <w:b/>
          <w:szCs w:val="21"/>
        </w:rPr>
      </w:pPr>
      <w:r>
        <w:rPr>
          <w:rFonts w:hint="eastAsia"/>
          <w:b/>
          <w:szCs w:val="21"/>
        </w:rPr>
        <w:t>五、思考与讨论</w:t>
      </w:r>
    </w:p>
    <w:p w:rsidR="00B64914" w:rsidRDefault="00B64914" w:rsidP="00DE3C62">
      <w:pPr>
        <w:spacing w:line="440" w:lineRule="exact"/>
        <w:ind w:firstLineChars="100" w:firstLine="210"/>
        <w:rPr>
          <w:rFonts w:ascii="宋体"/>
          <w:szCs w:val="21"/>
        </w:rPr>
      </w:pPr>
      <w:r>
        <w:rPr>
          <w:rFonts w:ascii="宋体" w:hAnsi="宋体"/>
          <w:szCs w:val="21"/>
        </w:rPr>
        <w:t>1</w:t>
      </w:r>
      <w:r>
        <w:rPr>
          <w:rFonts w:ascii="宋体" w:hAnsi="宋体" w:hint="eastAsia"/>
          <w:szCs w:val="21"/>
        </w:rPr>
        <w:t>、证明以下传递函数是稳定的：</w:t>
      </w:r>
    </w:p>
    <w:p w:rsidR="00B64914" w:rsidRDefault="00B64914" w:rsidP="00DE3C62">
      <w:pPr>
        <w:spacing w:line="440" w:lineRule="exact"/>
        <w:ind w:firstLineChars="100" w:firstLine="210"/>
      </w:pPr>
      <w:r>
        <w:t xml:space="preserve">  </w:t>
      </w:r>
      <w:r>
        <w:rPr>
          <w:rFonts w:hint="eastAsia"/>
        </w:rPr>
        <w:t>（</w:t>
      </w:r>
      <w:r>
        <w:t>a</w:t>
      </w:r>
      <w:r>
        <w:rPr>
          <w:rFonts w:hint="eastAsia"/>
        </w:rPr>
        <w:t>）</w:t>
      </w:r>
      <w:r w:rsidR="006710AE" w:rsidRPr="006710AE">
        <w:rPr>
          <w:position w:val="-24"/>
        </w:rPr>
        <w:pict>
          <v:shape id="Picture 55" o:spid="_x0000_i1079" type="#_x0000_t75" style="width:108pt;height:27.75pt">
            <v:imagedata r:id="rId51" o:title=""/>
          </v:shape>
        </w:pict>
      </w:r>
    </w:p>
    <w:p w:rsidR="00B64914" w:rsidRDefault="00B64914" w:rsidP="00DE3C62">
      <w:pPr>
        <w:spacing w:line="440" w:lineRule="exact"/>
        <w:ind w:firstLineChars="100" w:firstLine="210"/>
      </w:pPr>
      <w:r>
        <w:t xml:space="preserve">  </w:t>
      </w:r>
      <w:r>
        <w:rPr>
          <w:rFonts w:hint="eastAsia"/>
        </w:rPr>
        <w:t>（</w:t>
      </w:r>
      <w:r>
        <w:t>b</w:t>
      </w:r>
      <w:r>
        <w:rPr>
          <w:rFonts w:hint="eastAsia"/>
        </w:rPr>
        <w:t>）</w:t>
      </w:r>
      <w:r w:rsidR="006710AE" w:rsidRPr="006710AE">
        <w:rPr>
          <w:position w:val="-24"/>
        </w:rPr>
        <w:pict>
          <v:shape id="Picture 56" o:spid="_x0000_i1080" type="#_x0000_t75" style="width:118.5pt;height:27.75pt">
            <v:imagedata r:id="rId52" o:title=""/>
          </v:shape>
        </w:pict>
      </w:r>
    </w:p>
    <w:p w:rsidR="00B64914" w:rsidRDefault="00B64914" w:rsidP="00DE3C62">
      <w:pPr>
        <w:spacing w:line="440" w:lineRule="exact"/>
        <w:ind w:firstLineChars="100" w:firstLine="210"/>
      </w:pPr>
      <w:r>
        <w:t xml:space="preserve">  </w:t>
      </w:r>
      <w:r>
        <w:rPr>
          <w:rFonts w:hint="eastAsia"/>
        </w:rPr>
        <w:t>（</w:t>
      </w:r>
      <w:r>
        <w:t>c</w:t>
      </w:r>
      <w:r>
        <w:rPr>
          <w:rFonts w:hint="eastAsia"/>
        </w:rPr>
        <w:t>）</w:t>
      </w:r>
      <w:r w:rsidR="006710AE" w:rsidRPr="006710AE">
        <w:rPr>
          <w:position w:val="-24"/>
        </w:rPr>
        <w:pict>
          <v:shape id="Picture 57" o:spid="_x0000_i1081" type="#_x0000_t75" style="width:149.25pt;height:27.75pt">
            <v:imagedata r:id="rId53" o:title=""/>
          </v:shape>
        </w:pict>
      </w:r>
    </w:p>
    <w:p w:rsidR="00B64914" w:rsidRDefault="00B64914" w:rsidP="00DE3C62">
      <w:pPr>
        <w:spacing w:line="440" w:lineRule="exact"/>
        <w:ind w:firstLineChars="100" w:firstLine="210"/>
      </w:pPr>
      <w:r>
        <w:t>2</w:t>
      </w:r>
      <w:r>
        <w:rPr>
          <w:rFonts w:hint="eastAsia"/>
        </w:rPr>
        <w:t>、对输入序列</w:t>
      </w:r>
      <w:r w:rsidR="006710AE" w:rsidRPr="006710AE">
        <w:rPr>
          <w:position w:val="-12"/>
        </w:rPr>
        <w:pict>
          <v:shape id="Picture 58" o:spid="_x0000_i1082" type="#_x0000_t75" style="width:12.75pt;height:17.25pt">
            <v:imagedata r:id="rId32" o:title=""/>
          </v:shape>
        </w:pict>
      </w:r>
      <w:r>
        <w:rPr>
          <w:rFonts w:hint="eastAsia"/>
        </w:rPr>
        <w:t>预白噪化</w:t>
      </w:r>
      <w:r w:rsidR="006710AE" w:rsidRPr="006710AE">
        <w:rPr>
          <w:position w:val="-12"/>
        </w:rPr>
        <w:pict>
          <v:shape id="Picture 59" o:spid="_x0000_i1083" type="#_x0000_t75" style="width:99pt;height:17.25pt">
            <v:imagedata r:id="rId54" o:title=""/>
          </v:shape>
        </w:pict>
      </w:r>
      <w:r>
        <w:rPr>
          <w:rFonts w:hint="eastAsia"/>
        </w:rPr>
        <w:t>后，再对输出序列</w:t>
      </w:r>
      <w:r w:rsidR="006710AE" w:rsidRPr="006710AE">
        <w:rPr>
          <w:position w:val="-12"/>
        </w:rPr>
        <w:pict>
          <v:shape id="Picture 60" o:spid="_x0000_i1084" type="#_x0000_t75" style="width:9pt;height:17.25pt">
            <v:imagedata r:id="rId55" o:title=""/>
          </v:shape>
        </w:pict>
      </w:r>
      <w:r>
        <w:rPr>
          <w:rFonts w:hint="eastAsia"/>
        </w:rPr>
        <w:t>进行变换得到</w:t>
      </w:r>
      <w:r w:rsidR="006710AE" w:rsidRPr="006710AE">
        <w:rPr>
          <w:position w:val="-12"/>
        </w:rPr>
        <w:pict>
          <v:shape id="Picture 61" o:spid="_x0000_i1085" type="#_x0000_t75" style="width:80.25pt;height:17.25pt">
            <v:imagedata r:id="rId56" o:title=""/>
          </v:shape>
        </w:pict>
      </w:r>
      <w:r w:rsidR="006710AE" w:rsidRPr="006710AE">
        <w:rPr>
          <w:position w:val="-12"/>
        </w:rPr>
        <w:pict>
          <v:shape id="Picture 62" o:spid="_x0000_i1086" type="#_x0000_t75" style="width:9pt;height:17.25pt">
            <v:imagedata r:id="rId57" o:title=""/>
          </v:shape>
        </w:pict>
      </w:r>
      <w:r>
        <w:rPr>
          <w:rFonts w:hint="eastAsia"/>
        </w:rPr>
        <w:t>和</w:t>
      </w:r>
      <w:r w:rsidR="006710AE" w:rsidRPr="006710AE">
        <w:rPr>
          <w:position w:val="-12"/>
        </w:rPr>
        <w:pict>
          <v:shape id="Picture 63" o:spid="_x0000_i1087" type="#_x0000_t75" style="width:10.5pt;height:17.25pt">
            <v:imagedata r:id="rId58" o:title=""/>
          </v:shape>
        </w:pict>
      </w:r>
      <w:r>
        <w:rPr>
          <w:rFonts w:hint="eastAsia"/>
        </w:rPr>
        <w:t>的互相关函数</w:t>
      </w:r>
      <w:r w:rsidR="006710AE" w:rsidRPr="006710AE">
        <w:rPr>
          <w:position w:val="-14"/>
        </w:rPr>
        <w:pict>
          <v:shape id="Picture 64" o:spid="_x0000_i1088" type="#_x0000_t75" style="width:34.5pt;height:17.25pt">
            <v:imagedata r:id="rId59" o:title=""/>
          </v:shape>
        </w:pict>
      </w:r>
      <w:r>
        <w:rPr>
          <w:rFonts w:hint="eastAsia"/>
        </w:rPr>
        <w:t>如下：</w:t>
      </w:r>
    </w:p>
    <w:tbl>
      <w:tblPr>
        <w:tblW w:w="6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68"/>
        <w:gridCol w:w="1800"/>
        <w:gridCol w:w="1330"/>
        <w:gridCol w:w="1800"/>
      </w:tblGrid>
      <w:tr w:rsidR="00B64914">
        <w:trPr>
          <w:jc w:val="center"/>
        </w:trPr>
        <w:tc>
          <w:tcPr>
            <w:tcW w:w="1368" w:type="dxa"/>
            <w:tcBorders>
              <w:top w:val="single" w:sz="12" w:space="0" w:color="auto"/>
              <w:left w:val="nil"/>
            </w:tcBorders>
          </w:tcPr>
          <w:p w:rsidR="00B64914" w:rsidRDefault="00B64914" w:rsidP="00F11767">
            <w:pPr>
              <w:spacing w:line="440" w:lineRule="exact"/>
              <w:jc w:val="center"/>
            </w:pPr>
            <w:r>
              <w:t>k</w:t>
            </w:r>
          </w:p>
        </w:tc>
        <w:tc>
          <w:tcPr>
            <w:tcW w:w="1800" w:type="dxa"/>
            <w:tcBorders>
              <w:top w:val="single" w:sz="12" w:space="0" w:color="auto"/>
            </w:tcBorders>
          </w:tcPr>
          <w:p w:rsidR="00B64914" w:rsidRDefault="006710AE" w:rsidP="00F11767">
            <w:pPr>
              <w:spacing w:line="440" w:lineRule="exact"/>
              <w:jc w:val="center"/>
            </w:pPr>
            <w:r w:rsidRPr="006710AE">
              <w:rPr>
                <w:position w:val="-14"/>
              </w:rPr>
              <w:pict>
                <v:shape id="Picture 65" o:spid="_x0000_i1089" type="#_x0000_t75" style="width:34.5pt;height:17.25pt">
                  <v:imagedata r:id="rId60" o:title=""/>
                </v:shape>
              </w:pict>
            </w:r>
          </w:p>
        </w:tc>
        <w:tc>
          <w:tcPr>
            <w:tcW w:w="1330" w:type="dxa"/>
            <w:tcBorders>
              <w:top w:val="single" w:sz="12" w:space="0" w:color="auto"/>
            </w:tcBorders>
          </w:tcPr>
          <w:p w:rsidR="00B64914" w:rsidRDefault="00B64914" w:rsidP="00F11767">
            <w:pPr>
              <w:spacing w:line="440" w:lineRule="exact"/>
              <w:jc w:val="center"/>
            </w:pPr>
            <w:r>
              <w:t>k</w:t>
            </w:r>
          </w:p>
        </w:tc>
        <w:tc>
          <w:tcPr>
            <w:tcW w:w="1800" w:type="dxa"/>
            <w:tcBorders>
              <w:top w:val="single" w:sz="12" w:space="0" w:color="auto"/>
              <w:right w:val="nil"/>
            </w:tcBorders>
          </w:tcPr>
          <w:p w:rsidR="00B64914" w:rsidRDefault="006710AE" w:rsidP="00F11767">
            <w:pPr>
              <w:spacing w:line="440" w:lineRule="exact"/>
              <w:jc w:val="center"/>
            </w:pPr>
            <w:r w:rsidRPr="006710AE">
              <w:rPr>
                <w:position w:val="-14"/>
              </w:rPr>
              <w:pict>
                <v:shape id="Picture 66" o:spid="_x0000_i1090" type="#_x0000_t75" style="width:34.5pt;height:17.25pt">
                  <v:imagedata r:id="rId61" o:title=""/>
                </v:shape>
              </w:pict>
            </w:r>
          </w:p>
        </w:tc>
      </w:tr>
      <w:tr w:rsidR="00B64914">
        <w:trPr>
          <w:jc w:val="center"/>
        </w:trPr>
        <w:tc>
          <w:tcPr>
            <w:tcW w:w="1368" w:type="dxa"/>
            <w:tcBorders>
              <w:left w:val="nil"/>
              <w:bottom w:val="nil"/>
            </w:tcBorders>
          </w:tcPr>
          <w:p w:rsidR="00B64914" w:rsidRDefault="00B64914" w:rsidP="00F11767">
            <w:pPr>
              <w:spacing w:line="440" w:lineRule="exact"/>
              <w:jc w:val="center"/>
            </w:pPr>
            <w:r>
              <w:t>0</w:t>
            </w:r>
          </w:p>
        </w:tc>
        <w:tc>
          <w:tcPr>
            <w:tcW w:w="1800" w:type="dxa"/>
            <w:tcBorders>
              <w:bottom w:val="nil"/>
            </w:tcBorders>
          </w:tcPr>
          <w:p w:rsidR="00B64914" w:rsidRDefault="00B64914" w:rsidP="00F11767">
            <w:pPr>
              <w:spacing w:line="440" w:lineRule="exact"/>
              <w:jc w:val="center"/>
            </w:pPr>
            <w:r>
              <w:t>0.05</w:t>
            </w:r>
          </w:p>
        </w:tc>
        <w:tc>
          <w:tcPr>
            <w:tcW w:w="1330" w:type="dxa"/>
            <w:tcBorders>
              <w:bottom w:val="nil"/>
            </w:tcBorders>
          </w:tcPr>
          <w:p w:rsidR="00B64914" w:rsidRDefault="00B64914" w:rsidP="00F11767">
            <w:pPr>
              <w:spacing w:line="440" w:lineRule="exact"/>
              <w:jc w:val="center"/>
            </w:pPr>
            <w:r>
              <w:t>5</w:t>
            </w:r>
          </w:p>
        </w:tc>
        <w:tc>
          <w:tcPr>
            <w:tcW w:w="1800" w:type="dxa"/>
            <w:tcBorders>
              <w:bottom w:val="nil"/>
              <w:right w:val="nil"/>
            </w:tcBorders>
          </w:tcPr>
          <w:p w:rsidR="00B64914" w:rsidRDefault="00B64914" w:rsidP="00F11767">
            <w:pPr>
              <w:spacing w:line="440" w:lineRule="exact"/>
              <w:jc w:val="center"/>
            </w:pPr>
            <w:r>
              <w:t>0.24</w:t>
            </w:r>
          </w:p>
        </w:tc>
      </w:tr>
      <w:tr w:rsidR="00B64914">
        <w:trPr>
          <w:jc w:val="center"/>
        </w:trPr>
        <w:tc>
          <w:tcPr>
            <w:tcW w:w="1368" w:type="dxa"/>
            <w:tcBorders>
              <w:top w:val="nil"/>
              <w:left w:val="nil"/>
              <w:bottom w:val="nil"/>
            </w:tcBorders>
          </w:tcPr>
          <w:p w:rsidR="00B64914" w:rsidRDefault="00B64914" w:rsidP="00F11767">
            <w:pPr>
              <w:spacing w:line="440" w:lineRule="exact"/>
              <w:jc w:val="center"/>
            </w:pPr>
            <w:r>
              <w:t>1</w:t>
            </w:r>
          </w:p>
        </w:tc>
        <w:tc>
          <w:tcPr>
            <w:tcW w:w="1800" w:type="dxa"/>
            <w:tcBorders>
              <w:top w:val="nil"/>
              <w:bottom w:val="nil"/>
            </w:tcBorders>
          </w:tcPr>
          <w:p w:rsidR="00B64914" w:rsidRDefault="00B64914" w:rsidP="00F11767">
            <w:pPr>
              <w:spacing w:line="440" w:lineRule="exact"/>
              <w:jc w:val="center"/>
            </w:pPr>
            <w:r>
              <w:t>0.31</w:t>
            </w:r>
          </w:p>
        </w:tc>
        <w:tc>
          <w:tcPr>
            <w:tcW w:w="1330" w:type="dxa"/>
            <w:tcBorders>
              <w:top w:val="nil"/>
              <w:bottom w:val="nil"/>
            </w:tcBorders>
          </w:tcPr>
          <w:p w:rsidR="00B64914" w:rsidRDefault="00B64914" w:rsidP="00F11767">
            <w:pPr>
              <w:spacing w:line="440" w:lineRule="exact"/>
              <w:jc w:val="center"/>
            </w:pPr>
            <w:r>
              <w:t>6</w:t>
            </w:r>
          </w:p>
        </w:tc>
        <w:tc>
          <w:tcPr>
            <w:tcW w:w="1800" w:type="dxa"/>
            <w:tcBorders>
              <w:top w:val="nil"/>
              <w:bottom w:val="nil"/>
              <w:right w:val="nil"/>
            </w:tcBorders>
          </w:tcPr>
          <w:p w:rsidR="00B64914" w:rsidRDefault="00B64914" w:rsidP="00F11767">
            <w:pPr>
              <w:spacing w:line="440" w:lineRule="exact"/>
              <w:jc w:val="center"/>
            </w:pPr>
            <w:r>
              <w:t>0.07</w:t>
            </w:r>
          </w:p>
        </w:tc>
      </w:tr>
      <w:tr w:rsidR="00B64914">
        <w:trPr>
          <w:jc w:val="center"/>
        </w:trPr>
        <w:tc>
          <w:tcPr>
            <w:tcW w:w="1368" w:type="dxa"/>
            <w:tcBorders>
              <w:top w:val="nil"/>
              <w:left w:val="nil"/>
              <w:bottom w:val="nil"/>
            </w:tcBorders>
          </w:tcPr>
          <w:p w:rsidR="00B64914" w:rsidRDefault="00B64914" w:rsidP="00F11767">
            <w:pPr>
              <w:spacing w:line="440" w:lineRule="exact"/>
              <w:jc w:val="center"/>
            </w:pPr>
            <w:r>
              <w:t>2</w:t>
            </w:r>
          </w:p>
        </w:tc>
        <w:tc>
          <w:tcPr>
            <w:tcW w:w="1800" w:type="dxa"/>
            <w:tcBorders>
              <w:top w:val="nil"/>
              <w:bottom w:val="nil"/>
            </w:tcBorders>
          </w:tcPr>
          <w:p w:rsidR="00B64914" w:rsidRDefault="00B64914" w:rsidP="00F11767">
            <w:pPr>
              <w:spacing w:line="440" w:lineRule="exact"/>
              <w:jc w:val="center"/>
            </w:pPr>
            <w:r>
              <w:t>0.52</w:t>
            </w:r>
          </w:p>
        </w:tc>
        <w:tc>
          <w:tcPr>
            <w:tcW w:w="1330" w:type="dxa"/>
            <w:tcBorders>
              <w:top w:val="nil"/>
              <w:bottom w:val="nil"/>
            </w:tcBorders>
          </w:tcPr>
          <w:p w:rsidR="00B64914" w:rsidRDefault="00B64914" w:rsidP="00F11767">
            <w:pPr>
              <w:spacing w:line="440" w:lineRule="exact"/>
              <w:jc w:val="center"/>
            </w:pPr>
            <w:r>
              <w:t>7</w:t>
            </w:r>
          </w:p>
        </w:tc>
        <w:tc>
          <w:tcPr>
            <w:tcW w:w="1800" w:type="dxa"/>
            <w:tcBorders>
              <w:top w:val="nil"/>
              <w:bottom w:val="nil"/>
              <w:right w:val="nil"/>
            </w:tcBorders>
          </w:tcPr>
          <w:p w:rsidR="00B64914" w:rsidRDefault="00B64914" w:rsidP="00F11767">
            <w:pPr>
              <w:spacing w:line="440" w:lineRule="exact"/>
              <w:jc w:val="center"/>
            </w:pPr>
            <w:r>
              <w:t>-0.03</w:t>
            </w:r>
          </w:p>
        </w:tc>
      </w:tr>
      <w:tr w:rsidR="00B64914">
        <w:trPr>
          <w:jc w:val="center"/>
        </w:trPr>
        <w:tc>
          <w:tcPr>
            <w:tcW w:w="1368" w:type="dxa"/>
            <w:tcBorders>
              <w:top w:val="nil"/>
              <w:left w:val="nil"/>
              <w:bottom w:val="nil"/>
            </w:tcBorders>
          </w:tcPr>
          <w:p w:rsidR="00B64914" w:rsidRDefault="00B64914" w:rsidP="00F11767">
            <w:pPr>
              <w:spacing w:line="440" w:lineRule="exact"/>
              <w:jc w:val="center"/>
            </w:pPr>
            <w:r>
              <w:t>3</w:t>
            </w:r>
          </w:p>
        </w:tc>
        <w:tc>
          <w:tcPr>
            <w:tcW w:w="1800" w:type="dxa"/>
            <w:tcBorders>
              <w:top w:val="nil"/>
              <w:bottom w:val="nil"/>
            </w:tcBorders>
          </w:tcPr>
          <w:p w:rsidR="00B64914" w:rsidRDefault="00B64914" w:rsidP="00F11767">
            <w:pPr>
              <w:spacing w:line="440" w:lineRule="exact"/>
              <w:jc w:val="center"/>
            </w:pPr>
            <w:r>
              <w:t>0.43</w:t>
            </w:r>
          </w:p>
        </w:tc>
        <w:tc>
          <w:tcPr>
            <w:tcW w:w="1330" w:type="dxa"/>
            <w:tcBorders>
              <w:top w:val="nil"/>
              <w:bottom w:val="nil"/>
            </w:tcBorders>
          </w:tcPr>
          <w:p w:rsidR="00B64914" w:rsidRDefault="00B64914" w:rsidP="00F11767">
            <w:pPr>
              <w:spacing w:line="440" w:lineRule="exact"/>
              <w:jc w:val="center"/>
            </w:pPr>
            <w:r>
              <w:t>8</w:t>
            </w:r>
          </w:p>
        </w:tc>
        <w:tc>
          <w:tcPr>
            <w:tcW w:w="1800" w:type="dxa"/>
            <w:tcBorders>
              <w:top w:val="nil"/>
              <w:bottom w:val="nil"/>
              <w:right w:val="nil"/>
            </w:tcBorders>
          </w:tcPr>
          <w:p w:rsidR="00B64914" w:rsidRDefault="00B64914" w:rsidP="00F11767">
            <w:pPr>
              <w:spacing w:line="440" w:lineRule="exact"/>
              <w:jc w:val="center"/>
            </w:pPr>
            <w:r>
              <w:t>0.10</w:t>
            </w:r>
          </w:p>
        </w:tc>
      </w:tr>
      <w:tr w:rsidR="00B64914">
        <w:trPr>
          <w:jc w:val="center"/>
        </w:trPr>
        <w:tc>
          <w:tcPr>
            <w:tcW w:w="1368" w:type="dxa"/>
            <w:tcBorders>
              <w:top w:val="nil"/>
              <w:left w:val="nil"/>
              <w:bottom w:val="single" w:sz="12" w:space="0" w:color="auto"/>
            </w:tcBorders>
          </w:tcPr>
          <w:p w:rsidR="00B64914" w:rsidRDefault="00B64914" w:rsidP="00F11767">
            <w:pPr>
              <w:spacing w:line="440" w:lineRule="exact"/>
              <w:jc w:val="center"/>
            </w:pPr>
            <w:r>
              <w:t>4</w:t>
            </w:r>
          </w:p>
        </w:tc>
        <w:tc>
          <w:tcPr>
            <w:tcW w:w="1800" w:type="dxa"/>
            <w:tcBorders>
              <w:top w:val="nil"/>
              <w:bottom w:val="single" w:sz="12" w:space="0" w:color="auto"/>
            </w:tcBorders>
          </w:tcPr>
          <w:p w:rsidR="00B64914" w:rsidRDefault="00B64914" w:rsidP="00F11767">
            <w:pPr>
              <w:spacing w:line="440" w:lineRule="exact"/>
              <w:jc w:val="center"/>
            </w:pPr>
            <w:r>
              <w:t>0.29</w:t>
            </w:r>
          </w:p>
        </w:tc>
        <w:tc>
          <w:tcPr>
            <w:tcW w:w="1330" w:type="dxa"/>
            <w:tcBorders>
              <w:top w:val="nil"/>
              <w:bottom w:val="single" w:sz="12" w:space="0" w:color="auto"/>
            </w:tcBorders>
          </w:tcPr>
          <w:p w:rsidR="00B64914" w:rsidRDefault="00B64914" w:rsidP="00F11767">
            <w:pPr>
              <w:spacing w:line="440" w:lineRule="exact"/>
              <w:jc w:val="center"/>
            </w:pPr>
            <w:r>
              <w:t>9</w:t>
            </w:r>
          </w:p>
        </w:tc>
        <w:tc>
          <w:tcPr>
            <w:tcW w:w="1800" w:type="dxa"/>
            <w:tcBorders>
              <w:top w:val="nil"/>
              <w:bottom w:val="single" w:sz="12" w:space="0" w:color="auto"/>
              <w:right w:val="nil"/>
            </w:tcBorders>
          </w:tcPr>
          <w:p w:rsidR="00B64914" w:rsidRDefault="00B64914" w:rsidP="00F11767">
            <w:pPr>
              <w:spacing w:line="440" w:lineRule="exact"/>
              <w:jc w:val="center"/>
            </w:pPr>
            <w:r>
              <w:t>0.07</w:t>
            </w:r>
          </w:p>
        </w:tc>
      </w:tr>
    </w:tbl>
    <w:p w:rsidR="00B64914" w:rsidRDefault="00B64914" w:rsidP="00DE3C62">
      <w:pPr>
        <w:spacing w:line="440" w:lineRule="exact"/>
        <w:ind w:firstLineChars="100" w:firstLine="210"/>
      </w:pPr>
      <w:r>
        <w:rPr>
          <w:rFonts w:hint="eastAsia"/>
        </w:rPr>
        <w:t>且</w:t>
      </w:r>
      <w:r w:rsidR="006710AE" w:rsidRPr="006710AE">
        <w:rPr>
          <w:position w:val="-14"/>
        </w:rPr>
        <w:pict>
          <v:shape id="Picture 67" o:spid="_x0000_i1091" type="#_x0000_t75" style="width:105.75pt;height:17.25pt">
            <v:imagedata r:id="rId62" o:title=""/>
          </v:shape>
        </w:pict>
      </w:r>
      <w:r>
        <w:rPr>
          <w:rFonts w:hint="eastAsia"/>
        </w:rPr>
        <w:t>互相关函数标准差近似为</w:t>
      </w:r>
      <w:r>
        <w:t>0.075</w:t>
      </w:r>
      <w:r>
        <w:rPr>
          <w:rFonts w:hint="eastAsia"/>
        </w:rPr>
        <w:t>。</w:t>
      </w:r>
    </w:p>
    <w:p w:rsidR="00B64914" w:rsidRDefault="00B64914" w:rsidP="00DE3C62">
      <w:pPr>
        <w:spacing w:line="440" w:lineRule="exact"/>
        <w:ind w:firstLineChars="100" w:firstLine="210"/>
      </w:pPr>
      <w:r>
        <w:t xml:space="preserve">  </w:t>
      </w:r>
      <w:r>
        <w:rPr>
          <w:rFonts w:hint="eastAsia"/>
        </w:rPr>
        <w:t>（</w:t>
      </w:r>
      <w:r>
        <w:t>a</w:t>
      </w:r>
      <w:r>
        <w:rPr>
          <w:rFonts w:hint="eastAsia"/>
        </w:rPr>
        <w:t>）计算脉冲影响权数的粗估计。</w:t>
      </w:r>
    </w:p>
    <w:p w:rsidR="00B64914" w:rsidRDefault="00B64914" w:rsidP="00DE3C62">
      <w:pPr>
        <w:spacing w:line="440" w:lineRule="exact"/>
        <w:ind w:firstLineChars="100" w:firstLine="210"/>
      </w:pPr>
      <w:r>
        <w:t xml:space="preserve">  </w:t>
      </w:r>
      <w:r>
        <w:rPr>
          <w:rFonts w:hint="eastAsia"/>
        </w:rPr>
        <w:t>（</w:t>
      </w:r>
      <w:r>
        <w:t>b</w:t>
      </w:r>
      <w:r>
        <w:rPr>
          <w:rFonts w:hint="eastAsia"/>
        </w:rPr>
        <w:t>）给出传递函数的一个模式及参数的粗估计。</w:t>
      </w:r>
    </w:p>
    <w:p w:rsidR="00B64914" w:rsidRDefault="00B64914" w:rsidP="006710AE">
      <w:pPr>
        <w:spacing w:beforeLines="50" w:afterLines="50" w:line="440" w:lineRule="exact"/>
        <w:jc w:val="left"/>
        <w:rPr>
          <w:szCs w:val="21"/>
        </w:rPr>
      </w:pPr>
      <w:r>
        <w:br w:type="page"/>
      </w:r>
      <w:bookmarkStart w:id="0" w:name="_GoBack"/>
      <w:bookmarkEnd w:id="0"/>
    </w:p>
    <w:sectPr w:rsidR="00B64914" w:rsidSect="00F11767">
      <w:pgSz w:w="11906" w:h="16838" w:code="9"/>
      <w:pgMar w:top="1440" w:right="1134" w:bottom="1440" w:left="179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3BE4" w:rsidRDefault="00D03BE4">
      <w:r>
        <w:separator/>
      </w:r>
    </w:p>
  </w:endnote>
  <w:endnote w:type="continuationSeparator" w:id="1">
    <w:p w:rsidR="00D03BE4" w:rsidRDefault="00D03B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黑体">
    <w:altName w:val="SimHei"/>
    <w:panose1 w:val="0201060003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3BE4" w:rsidRDefault="00D03BE4">
      <w:r>
        <w:separator/>
      </w:r>
    </w:p>
  </w:footnote>
  <w:footnote w:type="continuationSeparator" w:id="1">
    <w:p w:rsidR="00D03BE4" w:rsidRDefault="00D03BE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B3B08"/>
    <w:multiLevelType w:val="multilevel"/>
    <w:tmpl w:val="05EB3B08"/>
    <w:lvl w:ilvl="0">
      <w:start w:val="1"/>
      <w:numFmt w:val="japaneseCounting"/>
      <w:lvlText w:val="%1、"/>
      <w:lvlJc w:val="left"/>
      <w:pPr>
        <w:ind w:left="720" w:hanging="720"/>
      </w:pPr>
      <w:rPr>
        <w:rFonts w:cs="Times New Roman" w:hint="default"/>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1">
    <w:nsid w:val="36C307B1"/>
    <w:multiLevelType w:val="multilevel"/>
    <w:tmpl w:val="36C307B1"/>
    <w:lvl w:ilvl="0">
      <w:start w:val="1"/>
      <w:numFmt w:val="japaneseCounting"/>
      <w:lvlText w:val="（%1）"/>
      <w:lvlJc w:val="left"/>
      <w:pPr>
        <w:ind w:left="720" w:hanging="720"/>
      </w:pPr>
      <w:rPr>
        <w:rFonts w:cs="Times New Roman" w:hint="default"/>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2">
    <w:nsid w:val="49741DF6"/>
    <w:multiLevelType w:val="multilevel"/>
    <w:tmpl w:val="8294FE36"/>
    <w:lvl w:ilvl="0">
      <w:start w:val="1"/>
      <w:numFmt w:val="japaneseCounting"/>
      <w:lvlText w:val="（%1）"/>
      <w:lvlJc w:val="left"/>
      <w:pPr>
        <w:ind w:left="1288" w:hanging="720"/>
      </w:pPr>
      <w:rPr>
        <w:rFonts w:cs="Times New Roman" w:hint="default"/>
      </w:rPr>
    </w:lvl>
    <w:lvl w:ilvl="1">
      <w:start w:val="1"/>
      <w:numFmt w:val="decimal"/>
      <w:lvlText w:val="%2、"/>
      <w:lvlJc w:val="left"/>
      <w:pPr>
        <w:ind w:left="1095" w:hanging="360"/>
      </w:pPr>
      <w:rPr>
        <w:rFonts w:cs="Times New Roman" w:hint="default"/>
      </w:rPr>
    </w:lvl>
    <w:lvl w:ilvl="2" w:tentative="1">
      <w:start w:val="1"/>
      <w:numFmt w:val="lowerRoman"/>
      <w:lvlText w:val="%3."/>
      <w:lvlJc w:val="right"/>
      <w:pPr>
        <w:ind w:left="1575" w:hanging="420"/>
      </w:pPr>
      <w:rPr>
        <w:rFonts w:cs="Times New Roman"/>
      </w:rPr>
    </w:lvl>
    <w:lvl w:ilvl="3" w:tentative="1">
      <w:start w:val="1"/>
      <w:numFmt w:val="decimal"/>
      <w:lvlText w:val="%4."/>
      <w:lvlJc w:val="left"/>
      <w:pPr>
        <w:ind w:left="1995" w:hanging="420"/>
      </w:pPr>
      <w:rPr>
        <w:rFonts w:cs="Times New Roman"/>
      </w:rPr>
    </w:lvl>
    <w:lvl w:ilvl="4" w:tentative="1">
      <w:start w:val="1"/>
      <w:numFmt w:val="lowerLetter"/>
      <w:lvlText w:val="%5)"/>
      <w:lvlJc w:val="left"/>
      <w:pPr>
        <w:ind w:left="2415" w:hanging="420"/>
      </w:pPr>
      <w:rPr>
        <w:rFonts w:cs="Times New Roman"/>
      </w:rPr>
    </w:lvl>
    <w:lvl w:ilvl="5" w:tentative="1">
      <w:start w:val="1"/>
      <w:numFmt w:val="lowerRoman"/>
      <w:lvlText w:val="%6."/>
      <w:lvlJc w:val="right"/>
      <w:pPr>
        <w:ind w:left="2835" w:hanging="420"/>
      </w:pPr>
      <w:rPr>
        <w:rFonts w:cs="Times New Roman"/>
      </w:rPr>
    </w:lvl>
    <w:lvl w:ilvl="6" w:tentative="1">
      <w:start w:val="1"/>
      <w:numFmt w:val="decimal"/>
      <w:lvlText w:val="%7."/>
      <w:lvlJc w:val="left"/>
      <w:pPr>
        <w:ind w:left="3255" w:hanging="420"/>
      </w:pPr>
      <w:rPr>
        <w:rFonts w:cs="Times New Roman"/>
      </w:rPr>
    </w:lvl>
    <w:lvl w:ilvl="7" w:tentative="1">
      <w:start w:val="1"/>
      <w:numFmt w:val="lowerLetter"/>
      <w:lvlText w:val="%8)"/>
      <w:lvlJc w:val="left"/>
      <w:pPr>
        <w:ind w:left="3675" w:hanging="420"/>
      </w:pPr>
      <w:rPr>
        <w:rFonts w:cs="Times New Roman"/>
      </w:rPr>
    </w:lvl>
    <w:lvl w:ilvl="8" w:tentative="1">
      <w:start w:val="1"/>
      <w:numFmt w:val="lowerRoman"/>
      <w:lvlText w:val="%9."/>
      <w:lvlJc w:val="right"/>
      <w:pPr>
        <w:ind w:left="4095" w:hanging="420"/>
      </w:pPr>
      <w:rPr>
        <w:rFonts w:cs="Times New Roman"/>
      </w:rPr>
    </w:lvl>
  </w:abstractNum>
  <w:abstractNum w:abstractNumId="3">
    <w:nsid w:val="513B0381"/>
    <w:multiLevelType w:val="multilevel"/>
    <w:tmpl w:val="513B0381"/>
    <w:lvl w:ilvl="0">
      <w:start w:val="1"/>
      <w:numFmt w:val="decimal"/>
      <w:lvlText w:val="%1、"/>
      <w:lvlJc w:val="left"/>
      <w:pPr>
        <w:ind w:left="360" w:hanging="360"/>
      </w:pPr>
      <w:rPr>
        <w:rFonts w:cs="Times New Roman" w:hint="default"/>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4">
    <w:nsid w:val="5A4D1703"/>
    <w:multiLevelType w:val="multilevel"/>
    <w:tmpl w:val="0CBCF370"/>
    <w:lvl w:ilvl="0">
      <w:start w:val="1"/>
      <w:numFmt w:val="decimal"/>
      <w:lvlText w:val="%1、"/>
      <w:lvlJc w:val="left"/>
      <w:pPr>
        <w:ind w:left="928" w:hanging="360"/>
      </w:pPr>
      <w:rPr>
        <w:rFonts w:cs="Times New Roman" w:hint="default"/>
      </w:rPr>
    </w:lvl>
    <w:lvl w:ilvl="1">
      <w:start w:val="1"/>
      <w:numFmt w:val="decimal"/>
      <w:lvlText w:val="%2、"/>
      <w:lvlJc w:val="left"/>
      <w:pPr>
        <w:tabs>
          <w:tab w:val="left" w:pos="1353"/>
        </w:tabs>
        <w:ind w:left="1353" w:hanging="360"/>
      </w:pPr>
      <w:rPr>
        <w:rFonts w:ascii="Times New Roman" w:eastAsia="宋体" w:hAnsi="Times New Roman" w:cs="Times New Roman"/>
      </w:rPr>
    </w:lvl>
    <w:lvl w:ilvl="2" w:tentative="1">
      <w:start w:val="1"/>
      <w:numFmt w:val="decimal"/>
      <w:lvlText w:val="%3、"/>
      <w:lvlJc w:val="left"/>
      <w:pPr>
        <w:ind w:left="1635" w:hanging="360"/>
      </w:pPr>
      <w:rPr>
        <w:rFonts w:cs="Times New Roman" w:hint="default"/>
      </w:rPr>
    </w:lvl>
    <w:lvl w:ilvl="3" w:tentative="1">
      <w:start w:val="2"/>
      <w:numFmt w:val="japaneseCounting"/>
      <w:lvlText w:val="（%4）"/>
      <w:lvlJc w:val="left"/>
      <w:pPr>
        <w:ind w:left="2415" w:hanging="720"/>
      </w:pPr>
      <w:rPr>
        <w:rFonts w:cs="Times New Roman" w:hint="default"/>
      </w:rPr>
    </w:lvl>
    <w:lvl w:ilvl="4" w:tentative="1">
      <w:start w:val="1"/>
      <w:numFmt w:val="lowerLetter"/>
      <w:lvlText w:val="%5)"/>
      <w:lvlJc w:val="left"/>
      <w:pPr>
        <w:tabs>
          <w:tab w:val="left" w:pos="2535"/>
        </w:tabs>
        <w:ind w:left="2535" w:hanging="420"/>
      </w:pPr>
      <w:rPr>
        <w:rFonts w:cs="Times New Roman"/>
      </w:rPr>
    </w:lvl>
    <w:lvl w:ilvl="5" w:tentative="1">
      <w:start w:val="1"/>
      <w:numFmt w:val="lowerRoman"/>
      <w:lvlText w:val="%6."/>
      <w:lvlJc w:val="right"/>
      <w:pPr>
        <w:tabs>
          <w:tab w:val="left" w:pos="2955"/>
        </w:tabs>
        <w:ind w:left="2955" w:hanging="420"/>
      </w:pPr>
      <w:rPr>
        <w:rFonts w:cs="Times New Roman"/>
      </w:rPr>
    </w:lvl>
    <w:lvl w:ilvl="6" w:tentative="1">
      <w:start w:val="1"/>
      <w:numFmt w:val="decimal"/>
      <w:lvlText w:val="%7."/>
      <w:lvlJc w:val="left"/>
      <w:pPr>
        <w:tabs>
          <w:tab w:val="left" w:pos="3375"/>
        </w:tabs>
        <w:ind w:left="3375" w:hanging="420"/>
      </w:pPr>
      <w:rPr>
        <w:rFonts w:cs="Times New Roman"/>
      </w:rPr>
    </w:lvl>
    <w:lvl w:ilvl="7" w:tentative="1">
      <w:start w:val="1"/>
      <w:numFmt w:val="lowerLetter"/>
      <w:lvlText w:val="%8)"/>
      <w:lvlJc w:val="left"/>
      <w:pPr>
        <w:tabs>
          <w:tab w:val="left" w:pos="3795"/>
        </w:tabs>
        <w:ind w:left="3795" w:hanging="420"/>
      </w:pPr>
      <w:rPr>
        <w:rFonts w:cs="Times New Roman"/>
      </w:rPr>
    </w:lvl>
    <w:lvl w:ilvl="8" w:tentative="1">
      <w:start w:val="1"/>
      <w:numFmt w:val="lowerRoman"/>
      <w:lvlText w:val="%9."/>
      <w:lvlJc w:val="right"/>
      <w:pPr>
        <w:tabs>
          <w:tab w:val="left" w:pos="4215"/>
        </w:tabs>
        <w:ind w:left="4215" w:hanging="420"/>
      </w:pPr>
      <w:rPr>
        <w:rFonts w:cs="Times New Roman"/>
      </w:rPr>
    </w:lvl>
  </w:abstractNum>
  <w:abstractNum w:abstractNumId="5">
    <w:nsid w:val="6A77250C"/>
    <w:multiLevelType w:val="multilevel"/>
    <w:tmpl w:val="6A77250C"/>
    <w:lvl w:ilvl="0">
      <w:start w:val="1"/>
      <w:numFmt w:val="japaneseCounting"/>
      <w:lvlText w:val="（%1）"/>
      <w:lvlJc w:val="left"/>
      <w:pPr>
        <w:ind w:left="1004" w:hanging="720"/>
      </w:pPr>
      <w:rPr>
        <w:rFonts w:cs="Times New Roman" w:hint="default"/>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6">
    <w:nsid w:val="76B3727E"/>
    <w:multiLevelType w:val="multilevel"/>
    <w:tmpl w:val="76B3727E"/>
    <w:lvl w:ilvl="0">
      <w:start w:val="1"/>
      <w:numFmt w:val="decimal"/>
      <w:lvlText w:val="%1、"/>
      <w:lvlJc w:val="left"/>
      <w:pPr>
        <w:ind w:left="795" w:hanging="360"/>
      </w:pPr>
      <w:rPr>
        <w:rFonts w:ascii="宋体" w:eastAsia="宋体" w:hAnsi="宋体" w:cs="Times New Roman" w:hint="default"/>
      </w:rPr>
    </w:lvl>
    <w:lvl w:ilvl="1" w:tentative="1">
      <w:start w:val="1"/>
      <w:numFmt w:val="lowerLetter"/>
      <w:lvlText w:val="%2)"/>
      <w:lvlJc w:val="left"/>
      <w:pPr>
        <w:ind w:left="1275" w:hanging="420"/>
      </w:pPr>
      <w:rPr>
        <w:rFonts w:cs="Times New Roman"/>
      </w:rPr>
    </w:lvl>
    <w:lvl w:ilvl="2" w:tentative="1">
      <w:start w:val="1"/>
      <w:numFmt w:val="lowerRoman"/>
      <w:lvlText w:val="%3."/>
      <w:lvlJc w:val="right"/>
      <w:pPr>
        <w:ind w:left="1695" w:hanging="420"/>
      </w:pPr>
      <w:rPr>
        <w:rFonts w:cs="Times New Roman"/>
      </w:rPr>
    </w:lvl>
    <w:lvl w:ilvl="3" w:tentative="1">
      <w:start w:val="1"/>
      <w:numFmt w:val="decimal"/>
      <w:lvlText w:val="%4."/>
      <w:lvlJc w:val="left"/>
      <w:pPr>
        <w:ind w:left="2115" w:hanging="420"/>
      </w:pPr>
      <w:rPr>
        <w:rFonts w:cs="Times New Roman"/>
      </w:rPr>
    </w:lvl>
    <w:lvl w:ilvl="4" w:tentative="1">
      <w:start w:val="1"/>
      <w:numFmt w:val="lowerLetter"/>
      <w:lvlText w:val="%5)"/>
      <w:lvlJc w:val="left"/>
      <w:pPr>
        <w:ind w:left="2535" w:hanging="420"/>
      </w:pPr>
      <w:rPr>
        <w:rFonts w:cs="Times New Roman"/>
      </w:rPr>
    </w:lvl>
    <w:lvl w:ilvl="5" w:tentative="1">
      <w:start w:val="1"/>
      <w:numFmt w:val="lowerRoman"/>
      <w:lvlText w:val="%6."/>
      <w:lvlJc w:val="right"/>
      <w:pPr>
        <w:ind w:left="2955" w:hanging="420"/>
      </w:pPr>
      <w:rPr>
        <w:rFonts w:cs="Times New Roman"/>
      </w:rPr>
    </w:lvl>
    <w:lvl w:ilvl="6" w:tentative="1">
      <w:start w:val="1"/>
      <w:numFmt w:val="decimal"/>
      <w:lvlText w:val="%7."/>
      <w:lvlJc w:val="left"/>
      <w:pPr>
        <w:ind w:left="3375" w:hanging="420"/>
      </w:pPr>
      <w:rPr>
        <w:rFonts w:cs="Times New Roman"/>
      </w:rPr>
    </w:lvl>
    <w:lvl w:ilvl="7" w:tentative="1">
      <w:start w:val="1"/>
      <w:numFmt w:val="lowerLetter"/>
      <w:lvlText w:val="%8)"/>
      <w:lvlJc w:val="left"/>
      <w:pPr>
        <w:ind w:left="3795" w:hanging="420"/>
      </w:pPr>
      <w:rPr>
        <w:rFonts w:cs="Times New Roman"/>
      </w:rPr>
    </w:lvl>
    <w:lvl w:ilvl="8" w:tentative="1">
      <w:start w:val="1"/>
      <w:numFmt w:val="lowerRoman"/>
      <w:lvlText w:val="%9."/>
      <w:lvlJc w:val="right"/>
      <w:pPr>
        <w:ind w:left="4215" w:hanging="420"/>
      </w:pPr>
      <w:rPr>
        <w:rFonts w:cs="Times New Roman"/>
      </w:rPr>
    </w:lvl>
  </w:abstractNum>
  <w:abstractNum w:abstractNumId="7">
    <w:nsid w:val="7BC5020E"/>
    <w:multiLevelType w:val="multilevel"/>
    <w:tmpl w:val="7BC5020E"/>
    <w:lvl w:ilvl="0">
      <w:start w:val="3"/>
      <w:numFmt w:val="japaneseCounting"/>
      <w:lvlText w:val="%1、"/>
      <w:lvlJc w:val="left"/>
      <w:pPr>
        <w:ind w:left="450" w:hanging="450"/>
      </w:pPr>
      <w:rPr>
        <w:rFonts w:cs="Times New Roman" w:hint="default"/>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num w:numId="1">
    <w:abstractNumId w:val="0"/>
  </w:num>
  <w:num w:numId="2">
    <w:abstractNumId w:val="7"/>
  </w:num>
  <w:num w:numId="3">
    <w:abstractNumId w:val="2"/>
  </w:num>
  <w:num w:numId="4">
    <w:abstractNumId w:val="6"/>
  </w:num>
  <w:num w:numId="5">
    <w:abstractNumId w:val="4"/>
  </w:num>
  <w:num w:numId="6">
    <w:abstractNumId w:val="1"/>
  </w:num>
  <w:num w:numId="7">
    <w:abstractNumId w:val="3"/>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4B24"/>
    <w:rsid w:val="002824F8"/>
    <w:rsid w:val="002B2763"/>
    <w:rsid w:val="002B4671"/>
    <w:rsid w:val="003008E7"/>
    <w:rsid w:val="003C25F1"/>
    <w:rsid w:val="00471EC8"/>
    <w:rsid w:val="00494B24"/>
    <w:rsid w:val="00527DD1"/>
    <w:rsid w:val="006710AE"/>
    <w:rsid w:val="006858FC"/>
    <w:rsid w:val="0068709B"/>
    <w:rsid w:val="00733B29"/>
    <w:rsid w:val="00733ECC"/>
    <w:rsid w:val="0075583E"/>
    <w:rsid w:val="007C48E9"/>
    <w:rsid w:val="0082404A"/>
    <w:rsid w:val="0093080F"/>
    <w:rsid w:val="00970ADC"/>
    <w:rsid w:val="009B4BB3"/>
    <w:rsid w:val="00A54F44"/>
    <w:rsid w:val="00B64914"/>
    <w:rsid w:val="00BA3226"/>
    <w:rsid w:val="00C053E3"/>
    <w:rsid w:val="00CD6EBB"/>
    <w:rsid w:val="00D03BE4"/>
    <w:rsid w:val="00D31AED"/>
    <w:rsid w:val="00DE3C62"/>
    <w:rsid w:val="00E254C6"/>
    <w:rsid w:val="00EC314B"/>
    <w:rsid w:val="00F1176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locked="1"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header" w:locked="1" w:semiHidden="1" w:uiPriority="99" w:unhideWhenUsed="1"/>
    <w:lsdException w:name="footer" w:locked="1" w:semiHidden="1" w:uiPriority="99" w:unhideWhenUsed="1"/>
    <w:lsdException w:name="caption" w:locked="1" w:semiHidden="1" w:uiPriority="35" w:unhideWhenUsed="1" w:qFormat="1"/>
    <w:lsdException w:name="Title" w:locked="1" w:uiPriority="10" w:qFormat="1"/>
    <w:lsdException w:name="Default Paragraph Font" w:locked="1" w:semiHidden="1" w:uiPriority="1" w:unhideWhenUsed="1"/>
    <w:lsdException w:name="Body Text Indent" w:locked="1" w:semiHidden="1" w:uiPriority="99" w:unhideWhenUsed="1"/>
    <w:lsdException w:name="Subtitle" w:locked="1" w:uiPriority="11" w:qFormat="1"/>
    <w:lsdException w:name="Body Text Indent 2" w:locked="1" w:semiHidden="1" w:uiPriority="99" w:unhideWhenUsed="1"/>
    <w:lsdException w:name="Body Text Indent 3" w:locked="1" w:semiHidden="1" w:uiPriority="99" w:unhideWhenUsed="1"/>
    <w:lsdException w:name="Strong" w:locked="1" w:uiPriority="22" w:qFormat="1"/>
    <w:lsdException w:name="Emphasis" w:locked="1" w:uiPriority="20" w:qFormat="1"/>
    <w:lsdException w:name="HTML Top of Form" w:locked="1" w:semiHidden="1" w:uiPriority="99" w:unhideWhenUsed="1"/>
    <w:lsdException w:name="HTML Bottom of Form" w:locked="1" w:semiHidden="1" w:uiPriority="99" w:unhideWhenUsed="1"/>
    <w:lsdException w:name="Normal Table" w:locked="1" w:semiHidden="1" w:uiPriority="99" w:unhideWhenUsed="1"/>
    <w:lsdException w:name="No List" w:locked="1" w:semiHidden="1" w:uiPriority="99" w:unhideWhenUsed="1"/>
    <w:lsdException w:name="Outline List 1" w:locked="1" w:semiHidden="1" w:uiPriority="99" w:unhideWhenUsed="1"/>
    <w:lsdException w:name="Outline List 2" w:locked="1" w:semiHidden="1" w:uiPriority="99" w:unhideWhenUsed="1"/>
    <w:lsdException w:name="Outline List 3" w:locked="1" w:semiHidden="1" w:uiPriority="99" w:unhideWhenUsed="1"/>
    <w:lsdException w:name="Table Simple 1" w:locked="1" w:semiHidden="1" w:uiPriority="99" w:unhideWhenUsed="1"/>
    <w:lsdException w:name="Table Simple 2" w:locked="1" w:semiHidden="1" w:uiPriority="99" w:unhideWhenUsed="1"/>
    <w:lsdException w:name="Table Simple 3" w:locked="1" w:semiHidden="1" w:uiPriority="99" w:unhideWhenUsed="1"/>
    <w:lsdException w:name="Table Classic 1" w:locked="1" w:semiHidden="1" w:uiPriority="99" w:unhideWhenUsed="1"/>
    <w:lsdException w:name="Table Classic 2" w:locked="1" w:semiHidden="1" w:uiPriority="99" w:unhideWhenUsed="1"/>
    <w:lsdException w:name="Table Classic 3" w:locked="1" w:semiHidden="1" w:uiPriority="99" w:unhideWhenUsed="1"/>
    <w:lsdException w:name="Table Classic 4" w:locked="1" w:semiHidden="1" w:uiPriority="99" w:unhideWhenUsed="1"/>
    <w:lsdException w:name="Table Colorful 1" w:locked="1" w:semiHidden="1" w:uiPriority="99" w:unhideWhenUsed="1"/>
    <w:lsdException w:name="Table Colorful 2" w:locked="1" w:semiHidden="1" w:uiPriority="99" w:unhideWhenUsed="1"/>
    <w:lsdException w:name="Table Colorful 3" w:locked="1" w:semiHidden="1" w:uiPriority="99" w:unhideWhenUsed="1"/>
    <w:lsdException w:name="Table Columns 1" w:locked="1" w:semiHidden="1" w:uiPriority="99" w:unhideWhenUsed="1"/>
    <w:lsdException w:name="Table Columns 2" w:locked="1" w:semiHidden="1" w:uiPriority="99" w:unhideWhenUsed="1"/>
    <w:lsdException w:name="Table Columns 3" w:locked="1" w:semiHidden="1" w:uiPriority="99" w:unhideWhenUsed="1"/>
    <w:lsdException w:name="Table Columns 4" w:locked="1" w:semiHidden="1" w:uiPriority="99" w:unhideWhenUsed="1"/>
    <w:lsdException w:name="Table Columns 5" w:locked="1" w:semiHidden="1" w:uiPriority="99" w:unhideWhenUsed="1"/>
    <w:lsdException w:name="Table Grid 1" w:locked="1" w:semiHidden="1" w:uiPriority="99" w:unhideWhenUsed="1"/>
    <w:lsdException w:name="Table Grid 2" w:locked="1" w:semiHidden="1" w:uiPriority="99" w:unhideWhenUsed="1"/>
    <w:lsdException w:name="Table Grid 3" w:locked="1" w:semiHidden="1" w:uiPriority="99" w:unhideWhenUsed="1"/>
    <w:lsdException w:name="Table Grid 4" w:locked="1" w:semiHidden="1" w:uiPriority="99" w:unhideWhenUsed="1"/>
    <w:lsdException w:name="Table Grid 5" w:locked="1" w:semiHidden="1" w:uiPriority="99" w:unhideWhenUsed="1"/>
    <w:lsdException w:name="Table Grid 6" w:locked="1" w:semiHidden="1" w:uiPriority="99" w:unhideWhenUsed="1"/>
    <w:lsdException w:name="Table Grid 7" w:locked="1" w:semiHidden="1" w:uiPriority="99" w:unhideWhenUsed="1"/>
    <w:lsdException w:name="Table Grid 8" w:locked="1" w:semiHidden="1" w:uiPriority="99" w:unhideWhenUsed="1"/>
    <w:lsdException w:name="Table List 1" w:locked="1" w:semiHidden="1" w:uiPriority="99" w:unhideWhenUsed="1"/>
    <w:lsdException w:name="Table List 2" w:locked="1" w:semiHidden="1" w:uiPriority="99" w:unhideWhenUsed="1"/>
    <w:lsdException w:name="Table List 3" w:locked="1" w:semiHidden="1" w:uiPriority="99" w:unhideWhenUsed="1"/>
    <w:lsdException w:name="Table List 4" w:locked="1" w:semiHidden="1" w:uiPriority="99" w:unhideWhenUsed="1"/>
    <w:lsdException w:name="Table List 5" w:locked="1" w:semiHidden="1" w:uiPriority="99" w:unhideWhenUsed="1"/>
    <w:lsdException w:name="Table List 6" w:locked="1" w:semiHidden="1" w:uiPriority="99" w:unhideWhenUsed="1"/>
    <w:lsdException w:name="Table List 7" w:locked="1" w:semiHidden="1" w:uiPriority="99" w:unhideWhenUsed="1"/>
    <w:lsdException w:name="Table List 8" w:locked="1" w:semiHidden="1" w:uiPriority="99" w:unhideWhenUsed="1"/>
    <w:lsdException w:name="Table 3D effects 1" w:locked="1" w:semiHidden="1" w:uiPriority="99" w:unhideWhenUsed="1"/>
    <w:lsdException w:name="Table 3D effects 2" w:locked="1" w:semiHidden="1" w:uiPriority="99" w:unhideWhenUsed="1"/>
    <w:lsdException w:name="Table 3D effects 3" w:locked="1" w:semiHidden="1" w:uiPriority="99" w:unhideWhenUsed="1"/>
    <w:lsdException w:name="Table Contemporary" w:locked="1" w:semiHidden="1" w:uiPriority="99" w:unhideWhenUsed="1"/>
    <w:lsdException w:name="Table Elegant" w:locked="1" w:semiHidden="1" w:uiPriority="99" w:unhideWhenUsed="1"/>
    <w:lsdException w:name="Table Professional" w:locked="1" w:semiHidden="1" w:uiPriority="99" w:unhideWhenUsed="1"/>
    <w:lsdException w:name="Table Subtle 1" w:locked="1" w:semiHidden="1" w:uiPriority="99" w:unhideWhenUsed="1"/>
    <w:lsdException w:name="Table Subtle 2" w:locked="1" w:semiHidden="1" w:uiPriority="99" w:unhideWhenUsed="1"/>
    <w:lsdException w:name="Table Web 1" w:locked="1" w:semiHidden="1" w:uiPriority="99" w:unhideWhenUsed="1"/>
    <w:lsdException w:name="Table Web 2" w:locked="1" w:semiHidden="1" w:uiPriority="99" w:unhideWhenUsed="1"/>
    <w:lsdException w:name="Table Web 3" w:locked="1" w:semiHidden="1" w:uiPriority="99" w:unhideWhenUsed="1"/>
    <w:lsdException w:name="Table Grid" w:locked="1" w:uiPriority="59"/>
    <w:lsdException w:name="Table Theme" w:locked="1"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94B2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rsid w:val="00494B24"/>
    <w:pPr>
      <w:spacing w:after="120"/>
      <w:ind w:leftChars="200" w:left="420"/>
    </w:pPr>
  </w:style>
  <w:style w:type="character" w:customStyle="1" w:styleId="Char">
    <w:name w:val="正文文本缩进 Char"/>
    <w:basedOn w:val="a0"/>
    <w:link w:val="a3"/>
    <w:uiPriority w:val="99"/>
    <w:locked/>
    <w:rsid w:val="00494B24"/>
    <w:rPr>
      <w:rFonts w:ascii="Times New Roman" w:eastAsia="宋体" w:hAnsi="Times New Roman" w:cs="Times New Roman"/>
      <w:sz w:val="24"/>
      <w:szCs w:val="24"/>
    </w:rPr>
  </w:style>
  <w:style w:type="paragraph" w:styleId="2">
    <w:name w:val="Body Text Indent 2"/>
    <w:basedOn w:val="a"/>
    <w:link w:val="2Char"/>
    <w:uiPriority w:val="99"/>
    <w:semiHidden/>
    <w:rsid w:val="00494B24"/>
    <w:pPr>
      <w:spacing w:after="120" w:line="480" w:lineRule="auto"/>
      <w:ind w:leftChars="200" w:left="420"/>
    </w:pPr>
  </w:style>
  <w:style w:type="character" w:customStyle="1" w:styleId="2Char">
    <w:name w:val="正文文本缩进 2 Char"/>
    <w:basedOn w:val="a0"/>
    <w:link w:val="2"/>
    <w:uiPriority w:val="99"/>
    <w:semiHidden/>
    <w:locked/>
    <w:rsid w:val="00494B24"/>
    <w:rPr>
      <w:rFonts w:ascii="Times New Roman" w:eastAsia="宋体" w:hAnsi="Times New Roman" w:cs="Times New Roman"/>
      <w:sz w:val="24"/>
      <w:szCs w:val="24"/>
    </w:rPr>
  </w:style>
  <w:style w:type="paragraph" w:styleId="a4">
    <w:name w:val="footer"/>
    <w:basedOn w:val="a"/>
    <w:link w:val="Char0"/>
    <w:uiPriority w:val="99"/>
    <w:semiHidden/>
    <w:rsid w:val="00494B24"/>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494B24"/>
    <w:rPr>
      <w:rFonts w:ascii="Times New Roman" w:eastAsia="宋体" w:hAnsi="Times New Roman" w:cs="Times New Roman"/>
      <w:sz w:val="18"/>
      <w:szCs w:val="18"/>
    </w:rPr>
  </w:style>
  <w:style w:type="paragraph" w:styleId="a5">
    <w:name w:val="header"/>
    <w:basedOn w:val="a"/>
    <w:link w:val="Char1"/>
    <w:uiPriority w:val="99"/>
    <w:semiHidden/>
    <w:rsid w:val="00494B24"/>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semiHidden/>
    <w:locked/>
    <w:rsid w:val="00494B24"/>
    <w:rPr>
      <w:rFonts w:ascii="Times New Roman" w:eastAsia="宋体" w:hAnsi="Times New Roman" w:cs="Times New Roman"/>
      <w:sz w:val="18"/>
      <w:szCs w:val="18"/>
    </w:rPr>
  </w:style>
  <w:style w:type="paragraph" w:styleId="3">
    <w:name w:val="Body Text Indent 3"/>
    <w:basedOn w:val="a"/>
    <w:link w:val="3Char"/>
    <w:uiPriority w:val="99"/>
    <w:semiHidden/>
    <w:rsid w:val="00494B24"/>
    <w:pPr>
      <w:ind w:firstLine="435"/>
    </w:pPr>
    <w:rPr>
      <w:sz w:val="28"/>
    </w:rPr>
  </w:style>
  <w:style w:type="character" w:customStyle="1" w:styleId="3Char">
    <w:name w:val="正文文本缩进 3 Char"/>
    <w:basedOn w:val="a0"/>
    <w:link w:val="3"/>
    <w:uiPriority w:val="99"/>
    <w:semiHidden/>
    <w:locked/>
    <w:rsid w:val="00494B24"/>
    <w:rPr>
      <w:rFonts w:ascii="Times New Roman" w:eastAsia="宋体" w:hAnsi="Times New Roman" w:cs="Times New Roman"/>
      <w:sz w:val="24"/>
      <w:szCs w:val="24"/>
    </w:rPr>
  </w:style>
  <w:style w:type="character" w:styleId="a6">
    <w:name w:val="Strong"/>
    <w:basedOn w:val="a0"/>
    <w:uiPriority w:val="99"/>
    <w:qFormat/>
    <w:rsid w:val="00494B24"/>
    <w:rPr>
      <w:rFonts w:cs="Times New Roman"/>
      <w:b/>
      <w:bCs/>
    </w:rPr>
  </w:style>
  <w:style w:type="character" w:styleId="a7">
    <w:name w:val="page number"/>
    <w:basedOn w:val="a0"/>
    <w:uiPriority w:val="99"/>
    <w:semiHidden/>
    <w:rsid w:val="00494B24"/>
    <w:rPr>
      <w:rFonts w:cs="Times New Roman"/>
    </w:rPr>
  </w:style>
  <w:style w:type="paragraph" w:customStyle="1" w:styleId="1">
    <w:name w:val="列出段落1"/>
    <w:basedOn w:val="a"/>
    <w:uiPriority w:val="99"/>
    <w:rsid w:val="00494B24"/>
    <w:pPr>
      <w:ind w:firstLineChars="200" w:firstLine="420"/>
    </w:pPr>
  </w:style>
  <w:style w:type="table" w:styleId="a8">
    <w:name w:val="Table Grid"/>
    <w:basedOn w:val="a1"/>
    <w:uiPriority w:val="99"/>
    <w:rsid w:val="002824F8"/>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55789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image" Target="media/image44.wmf"/><Relationship Id="rId55" Type="http://schemas.openxmlformats.org/officeDocument/2006/relationships/image" Target="media/image49.wmf"/><Relationship Id="rId63" Type="http://schemas.openxmlformats.org/officeDocument/2006/relationships/fontTable" Target="fontTable.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61" Type="http://schemas.openxmlformats.org/officeDocument/2006/relationships/image" Target="media/image55.wmf"/><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theme" Target="theme/theme1.xml"/><Relationship Id="rId8" Type="http://schemas.openxmlformats.org/officeDocument/2006/relationships/image" Target="media/image2.wmf"/><Relationship Id="rId51" Type="http://schemas.openxmlformats.org/officeDocument/2006/relationships/image" Target="media/image45.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15</Pages>
  <Words>805</Words>
  <Characters>4594</Characters>
  <Application>Microsoft Office Word</Application>
  <DocSecurity>0</DocSecurity>
  <Lines>38</Lines>
  <Paragraphs>10</Paragraphs>
  <ScaleCrop>false</ScaleCrop>
  <Company>Sky123.Org</Company>
  <LinksUpToDate>false</LinksUpToDate>
  <CharactersWithSpaces>5389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《金融时间序列分析》课程教学大纲</dc:title>
  <dc:subject/>
  <dc:creator>Sky123.Org</dc:creator>
  <cp:keywords/>
  <dc:description/>
  <cp:lastModifiedBy>Sky123.Org</cp:lastModifiedBy>
  <cp:revision>15</cp:revision>
  <cp:lastPrinted>2014-09-22T01:57:00Z</cp:lastPrinted>
  <dcterms:created xsi:type="dcterms:W3CDTF">2014-09-19T09:32:00Z</dcterms:created>
  <dcterms:modified xsi:type="dcterms:W3CDTF">2014-12-10T06:35:00Z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2052-9.1.0.4842</vt:lpwstr>
  </property>
</Properties>
</file>