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黑体" w:hAnsi="宋体" w:eastAsia="黑体" w:cs="黑体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0"/>
          <w:sz w:val="44"/>
          <w:szCs w:val="44"/>
          <w:lang w:val="en-US" w:eastAsia="zh-CN"/>
        </w:rPr>
        <w:t>河北经贸大学课程水平认定</w:t>
      </w:r>
    </w:p>
    <w:p>
      <w:pPr>
        <w:widowControl/>
        <w:spacing w:before="100" w:beforeAutospacing="1" w:after="100" w:afterAutospacing="1" w:line="360" w:lineRule="auto"/>
        <w:jc w:val="center"/>
        <w:rPr>
          <w:rFonts w:ascii="黑体" w:hAnsi="宋体" w:eastAsia="黑体"/>
          <w:kern w:val="0"/>
          <w:sz w:val="44"/>
          <w:szCs w:val="44"/>
        </w:rPr>
      </w:pPr>
      <w:r>
        <w:rPr>
          <w:rFonts w:hint="eastAsia" w:ascii="黑体" w:hAnsi="宋体" w:eastAsia="黑体" w:cs="黑体"/>
          <w:kern w:val="0"/>
          <w:sz w:val="44"/>
          <w:szCs w:val="44"/>
        </w:rPr>
        <w:t>《中外新闻思想前沿》</w:t>
      </w:r>
      <w:r>
        <w:rPr>
          <w:rFonts w:hint="eastAsia" w:ascii="黑体" w:hAnsi="华文中宋" w:eastAsia="黑体" w:cs="黑体"/>
          <w:kern w:val="0"/>
          <w:sz w:val="44"/>
          <w:szCs w:val="44"/>
        </w:rPr>
        <w:t>课程大纲</w:t>
      </w:r>
    </w:p>
    <w:tbl>
      <w:tblPr>
        <w:tblStyle w:val="7"/>
        <w:tblW w:w="8522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224"/>
        <w:gridCol w:w="1440"/>
        <w:gridCol w:w="27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22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中外新闻思想前沿</w:t>
            </w:r>
          </w:p>
        </w:tc>
        <w:tc>
          <w:tcPr>
            <w:tcW w:w="144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课程类型</w:t>
            </w:r>
          </w:p>
        </w:tc>
        <w:tc>
          <w:tcPr>
            <w:tcW w:w="272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专业选修课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总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</w:t>
            </w:r>
          </w:p>
        </w:tc>
        <w:tc>
          <w:tcPr>
            <w:tcW w:w="222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32</w:t>
            </w:r>
            <w:r>
              <w:rPr>
                <w:rFonts w:hint="eastAsia" w:ascii="宋体" w:hAnsi="宋体" w:cs="宋体"/>
                <w:sz w:val="24"/>
                <w:szCs w:val="24"/>
              </w:rPr>
              <w:t>学时</w:t>
            </w:r>
          </w:p>
        </w:tc>
        <w:tc>
          <w:tcPr>
            <w:tcW w:w="144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272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适用专业</w:t>
            </w:r>
          </w:p>
        </w:tc>
        <w:tc>
          <w:tcPr>
            <w:tcW w:w="222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新闻传播学</w:t>
            </w:r>
          </w:p>
        </w:tc>
        <w:tc>
          <w:tcPr>
            <w:tcW w:w="144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开课单位</w:t>
            </w:r>
          </w:p>
        </w:tc>
        <w:tc>
          <w:tcPr>
            <w:tcW w:w="272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人文学院</w:t>
            </w:r>
          </w:p>
        </w:tc>
      </w:tr>
    </w:tbl>
    <w:p>
      <w:pPr>
        <w:adjustRightInd w:val="0"/>
        <w:snapToGrid w:val="0"/>
        <w:spacing w:line="360" w:lineRule="auto"/>
        <w:rPr>
          <w:rFonts w:ascii="黑体" w:eastAsia="黑体"/>
        </w:rPr>
      </w:pPr>
    </w:p>
    <w:p>
      <w:pPr>
        <w:widowControl/>
        <w:spacing w:before="100" w:beforeAutospacing="1" w:after="100" w:afterAutospacing="1" w:line="360" w:lineRule="exact"/>
        <w:ind w:left="2949" w:hanging="2949" w:hangingChars="1224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一、课程性质</w:t>
      </w:r>
    </w:p>
    <w:p>
      <w:pPr>
        <w:ind w:firstLine="420" w:firstLineChars="200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cs="宋体"/>
        </w:rPr>
        <w:t>在学生掌握了新闻学、传播学基本原理的基础上，帮助学生了解中外新闻传播过程中出现的新现象、新问题，培养学生研究和写作论文的新思路。</w:t>
      </w:r>
    </w:p>
    <w:p>
      <w:pPr>
        <w:widowControl/>
        <w:spacing w:before="100" w:beforeAutospacing="1" w:after="100" w:afterAutospacing="1" w:line="360" w:lineRule="exact"/>
        <w:ind w:left="2949" w:hanging="2949" w:hangingChars="1224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目的</w:t>
      </w:r>
    </w:p>
    <w:p>
      <w:pPr>
        <w:autoSpaceDE w:val="0"/>
        <w:autoSpaceDN w:val="0"/>
        <w:adjustRightInd w:val="0"/>
        <w:ind w:firstLine="420"/>
        <w:rPr>
          <w:rFonts w:ascii="黑体" w:hAnsi="Arial" w:eastAsia="黑体"/>
        </w:rPr>
      </w:pPr>
      <w:r>
        <w:rPr>
          <w:rFonts w:hint="eastAsia" w:cs="宋体"/>
        </w:rPr>
        <w:t>本课程以传授跨学科的前沿理念和知识为重点，目的是使学生不仅了解新闻和传播领域的前沿问题，而且掌握与之相关的哲学、政治学、社会学等学科内的前沿走向，从而提高学生用已有理论分析新现象和新问题的能力，并能将新的结论应用于不断的实践之中。</w:t>
      </w:r>
    </w:p>
    <w:p>
      <w:pPr>
        <w:widowControl/>
        <w:spacing w:before="100" w:beforeAutospacing="1" w:after="100" w:afterAutospacing="1" w:line="360" w:lineRule="exact"/>
        <w:ind w:left="2949" w:hanging="2949" w:hangingChars="1224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要求</w:t>
      </w:r>
    </w:p>
    <w:p>
      <w:pPr>
        <w:widowControl/>
        <w:spacing w:before="100" w:beforeAutospacing="1" w:after="100" w:afterAutospacing="1" w:line="360" w:lineRule="exact"/>
        <w:ind w:firstLine="420" w:firstLineChars="200"/>
        <w:jc w:val="left"/>
      </w:pPr>
      <w:r>
        <w:rPr>
          <w:rFonts w:hint="eastAsia" w:cs="宋体"/>
        </w:rPr>
        <w:t>根据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内容、学生特点及学时安排，采取自学、调研等相结合方式组织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，要求学生阅读大量的相关资料，完成相关的自学、调研等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环节，培养学生的独立研读能力，提高其理论思维水平；同时，教师也将合理地安排学时进行在线答疑。</w:t>
      </w:r>
    </w:p>
    <w:p>
      <w:pPr>
        <w:widowControl/>
        <w:spacing w:before="100" w:beforeAutospacing="1" w:after="100" w:afterAutospacing="1" w:line="360" w:lineRule="exact"/>
        <w:ind w:left="2949" w:hanging="2949" w:hangingChars="1224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内容及学时分配</w:t>
      </w:r>
    </w:p>
    <w:p>
      <w:pPr>
        <w:jc w:val="center"/>
        <w:rPr>
          <w:sz w:val="32"/>
          <w:szCs w:val="32"/>
        </w:rPr>
      </w:pPr>
      <w:r>
        <w:rPr>
          <w:rFonts w:hint="eastAsia" w:cs="宋体"/>
          <w:sz w:val="32"/>
          <w:szCs w:val="32"/>
        </w:rPr>
        <w:t>课程内容与学时分配</w:t>
      </w:r>
    </w:p>
    <w:tbl>
      <w:tblPr>
        <w:tblStyle w:val="7"/>
        <w:tblW w:w="6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115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795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课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程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内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容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95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</w:p>
        </w:tc>
        <w:tc>
          <w:tcPr>
            <w:tcW w:w="1155" w:type="dxa"/>
            <w:vAlign w:val="center"/>
          </w:tcPr>
          <w:p>
            <w:pPr>
              <w:ind w:firstLine="209" w:firstLineChars="99"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自学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自学研讨调研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第一讲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绪论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第二讲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网站收费与免费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ind w:left="357" w:leftChars="170" w:firstLine="316" w:firstLineChars="150"/>
              <w:rPr>
                <w:rFonts w:ascii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第三讲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网络实名与匿名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第四讲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博客与新闻传播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第五讲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微博与新闻传播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第六讲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播客维客及其他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第七讲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媒介融合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第八讲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媒介素养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第九讲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公民新闻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公共领域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第十一讲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新媒体中的法律与道德问题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</w:tbl>
    <w:p>
      <w:pPr>
        <w:widowControl/>
        <w:spacing w:before="100" w:beforeAutospacing="1" w:after="100" w:afterAutospacing="1" w:line="360" w:lineRule="exact"/>
        <w:jc w:val="left"/>
        <w:rPr>
          <w:rFonts w:ascii="黑体" w:hAnsi="华文中宋" w:eastAsia="黑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2949" w:hanging="2949" w:hangingChars="1224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五、课程考核及成绩评定</w:t>
      </w:r>
    </w:p>
    <w:p>
      <w:pPr>
        <w:ind w:firstLine="420"/>
      </w:pPr>
      <w:r>
        <w:rPr>
          <w:rFonts w:hint="eastAsia" w:cs="宋体"/>
        </w:rPr>
        <w:t>闭卷考试；成绩评定：考试成绩实行百分制，其中基础知识测试题的分值掌握在</w:t>
      </w:r>
      <w:r>
        <w:t>40</w:t>
      </w:r>
      <w:r>
        <w:rPr>
          <w:rFonts w:hint="eastAsia" w:cs="宋体"/>
        </w:rPr>
        <w:t>分左右；综合能力测试题的分值掌握在</w:t>
      </w:r>
      <w:r>
        <w:t>60</w:t>
      </w:r>
      <w:r>
        <w:rPr>
          <w:rFonts w:hint="eastAsia" w:cs="宋体"/>
        </w:rPr>
        <w:t>分左右。</w:t>
      </w:r>
      <w:r>
        <w:t>60</w:t>
      </w:r>
      <w:r>
        <w:rPr>
          <w:rFonts w:hint="eastAsia" w:cs="宋体"/>
        </w:rPr>
        <w:t>分为及格。</w:t>
      </w:r>
    </w:p>
    <w:p>
      <w:pPr>
        <w:widowControl/>
        <w:spacing w:before="100" w:beforeAutospacing="1" w:after="100" w:afterAutospacing="1" w:line="360" w:lineRule="exact"/>
        <w:ind w:left="2949" w:hanging="2949" w:hangingChars="1224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六、推荐教材和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参考书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</w:t>
      </w:r>
    </w:p>
    <w:tbl>
      <w:tblPr>
        <w:tblStyle w:val="7"/>
        <w:tblW w:w="70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1893"/>
        <w:gridCol w:w="27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推荐教程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/>
                <w:bCs/>
              </w:rPr>
              <w:t>《清华新闻传播学前沿讲座录》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李彬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清华大学出版社，</w:t>
            </w:r>
            <w:r>
              <w:rPr>
                <w:rFonts w:ascii="宋体" w:hAnsi="宋体" w:cs="宋体"/>
                <w:kern w:val="0"/>
              </w:rPr>
              <w:t>2006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参考书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/>
                <w:bCs/>
              </w:rPr>
              <w:t>《</w:t>
            </w:r>
            <w:r>
              <w:rPr>
                <w:rFonts w:hint="eastAsia" w:ascii="宋体" w:hAnsi="宋体"/>
              </w:rPr>
              <w:t>清华新闻传播学前沿讲座录（续编）</w:t>
            </w:r>
            <w:r>
              <w:rPr>
                <w:rStyle w:val="13"/>
                <w:rFonts w:hint="eastAsia" w:ascii="宋体" w:hAnsi="宋体"/>
              </w:rPr>
              <w:t>》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史安斌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清华大学出版社，</w:t>
            </w:r>
            <w:r>
              <w:rPr>
                <w:rFonts w:ascii="宋体" w:hAnsi="宋体" w:cs="宋体"/>
                <w:kern w:val="0"/>
              </w:rPr>
              <w:t>2012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</w:rPr>
            </w:pPr>
            <w:r>
              <w:rPr>
                <w:rStyle w:val="13"/>
                <w:rFonts w:hint="eastAsia" w:ascii="宋体" w:hAnsi="宋体"/>
              </w:rPr>
              <w:t>《中国新媒体传播学研究前沿》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彭兰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中国人民大学出版社，</w:t>
            </w:r>
            <w:r>
              <w:rPr>
                <w:rFonts w:ascii="宋体" w:hAnsi="宋体" w:cs="宋体"/>
                <w:kern w:val="0"/>
              </w:rPr>
              <w:t>2010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/>
              </w:rPr>
              <w:t>《中国新闻传播学研究最新报告》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童兵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复旦大学出版社，</w:t>
            </w:r>
            <w:r>
              <w:rPr>
                <w:rFonts w:ascii="宋体" w:hAnsi="宋体" w:cs="宋体"/>
                <w:kern w:val="0"/>
              </w:rPr>
              <w:t>2008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/>
                <w:bCs/>
              </w:rPr>
              <w:t>《新闻传播学术精要》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殷晓蓉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复旦大学出版社，</w:t>
            </w:r>
            <w:r>
              <w:rPr>
                <w:rFonts w:ascii="宋体" w:hAnsi="宋体" w:cs="宋体"/>
                <w:kern w:val="0"/>
              </w:rPr>
              <w:t>2007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/>
                <w:bCs/>
              </w:rPr>
              <w:t>《中外新闻传播思想史导论》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张卓元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复旦大学出版社，</w:t>
            </w:r>
            <w:r>
              <w:rPr>
                <w:rFonts w:ascii="宋体" w:hAnsi="宋体" w:cs="宋体"/>
                <w:kern w:val="0"/>
              </w:rPr>
              <w:t>2006</w:t>
            </w:r>
          </w:p>
        </w:tc>
      </w:tr>
    </w:tbl>
    <w:p/>
    <w:p/>
    <w:p/>
    <w:p/>
    <w:p/>
    <w:p/>
    <w:p/>
    <w:p/>
    <w:p/>
    <w:p/>
    <w:p/>
    <w:p/>
    <w:p/>
    <w:p/>
    <w:p/>
    <w:p>
      <w:pPr>
        <w:rPr>
          <w:rFonts w:ascii="黑体" w:eastAsia="黑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七、</w:t>
      </w:r>
      <w:r>
        <w:rPr>
          <w:rFonts w:hint="eastAsia" w:cs="宋体"/>
          <w:b/>
          <w:bCs/>
          <w:sz w:val="24"/>
          <w:szCs w:val="24"/>
          <w:lang w:eastAsia="zh-CN"/>
        </w:rPr>
        <w:t>学习</w:t>
      </w:r>
      <w:r>
        <w:rPr>
          <w:rFonts w:hint="eastAsia" w:cs="宋体"/>
          <w:b/>
          <w:bCs/>
          <w:sz w:val="24"/>
          <w:szCs w:val="24"/>
        </w:rPr>
        <w:t>具体内容和要求</w:t>
      </w:r>
    </w:p>
    <w:p>
      <w:pPr>
        <w:jc w:val="center"/>
        <w:rPr>
          <w:rFonts w:ascii="黑体" w:eastAsia="黑体"/>
          <w:b/>
          <w:bCs/>
          <w:sz w:val="28"/>
          <w:szCs w:val="28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第一讲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绪论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明确这门课的学习方法及体系安排。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  <w:rPr>
          <w:bCs/>
        </w:rPr>
      </w:pPr>
      <w:r>
        <w:rPr>
          <w:rFonts w:hint="eastAsia" w:cs="宋体"/>
          <w:bCs/>
        </w:rPr>
        <w:t>（学习方汉奇教授的研究方法讲座）</w:t>
      </w:r>
    </w:p>
    <w:p>
      <w:pPr>
        <w:pStyle w:val="9"/>
        <w:numPr>
          <w:ilvl w:val="0"/>
          <w:numId w:val="1"/>
        </w:numPr>
        <w:spacing w:beforeLines="50" w:afterLines="50"/>
        <w:ind w:firstLineChars="0"/>
        <w:rPr>
          <w:rFonts w:ascii="宋体" w:cs="宋体"/>
        </w:rPr>
      </w:pPr>
      <w:r>
        <w:rPr>
          <w:rFonts w:hint="eastAsia" w:ascii="宋体" w:hAnsi="宋体" w:cs="宋体"/>
        </w:rPr>
        <w:t>如何学习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、“博”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、“专”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、“正”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（二）知识的积累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、强记；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、做记号；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、做笔记；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、做卡片。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（三）研究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、充分占有材料；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、充分接收前人的成果；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、理论联系实际；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、不迷信权威；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、要有新意。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（四）论文写作</w:t>
      </w:r>
    </w:p>
    <w:p>
      <w:pPr>
        <w:numPr>
          <w:ilvl w:val="0"/>
          <w:numId w:val="2"/>
        </w:numPr>
        <w:spacing w:beforeLines="50" w:afterLines="50"/>
        <w:rPr>
          <w:rFonts w:ascii="宋体" w:cs="宋体"/>
        </w:rPr>
      </w:pPr>
      <w:r>
        <w:rPr>
          <w:rFonts w:hint="eastAsia" w:ascii="宋体" w:hAnsi="宋体" w:cs="宋体"/>
        </w:rPr>
        <w:t>选好题；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、酝酿；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、谋篇；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、精心写作；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、规范；</w:t>
      </w: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、文风。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如何充分占有材料并发现新意。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、确定一个题目，搜集相关的最新材料。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第二讲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网站收费还是免费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对网站收费的情况进行全面了解。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（一）收费派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、收费理由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、代表人物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、代表网站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、新的追随者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、成功启示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（二）免费派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、免费理由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、代表人物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、代表网站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、收费失败案例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、相关调查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、应对收费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（三）未来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实际出路及可行方案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到底收费还是免费才可以使一个网站更好地发展？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、你认为网站收费的理由有哪些？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、你认为网站免费的理由有哪些？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、请从收费或免费的角度阐述你的网站未来发展之路，并加以合理论述。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第三讲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网络实名还是匿名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全面了解网络实名制的起因，发展以及目前的运作状况。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（一）网络实名制的发展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、含义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、发展历程（一些重点的标志性事件）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（二）支持实名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、匿名之害（一些匿名导致恶果的案例）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、实名之利（从尽可能多的方面探讨）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（三）反对实名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、实名可能并不能有效地制止不良后果的发生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、实名之害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（四）问题的解决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、不可“一刀切”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、“有限实名制”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、为实名制做好充分的准备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网络实名或匿名，到底哪种优势更大？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、你认为网络实名的理由有哪些？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、你认为网络匿名的理由有哪些？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、你同意网络实名还是匿名，并加以合理论述。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第四讲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博客与新闻传播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了解什么是博客，博客的特征，博客在新闻传播中的作用。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（一）博客的起源（二）概念（三）分类（四）特征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/>
        </w:rPr>
        <w:t>（五）博客报道新闻的历程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（六）博客在新闻传播中的作用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（七）博客时代的记者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博客在新闻传播中的作用，博客的特征。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、什么是博客？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、请引用具体事例说明博客在新闻传播中的作用。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第五讲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微博与新闻传播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了解什么是微博，微博的特征，以及微博在新闻传播中的作用。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（一）微博简介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（二）微博的传播内容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、个人记录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、转发评论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、传统媒体的延伸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、政府的工作平台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（三）微博传播新闻的特征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、个人成为新闻发布的主角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、传统媒体的消息来源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3</w:t>
      </w:r>
      <w:r>
        <w:rPr>
          <w:rFonts w:hint="eastAsia" w:ascii="宋体" w:cs="宋体"/>
        </w:rPr>
        <w:t>、成为自己的守门员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4</w:t>
      </w:r>
      <w:r>
        <w:rPr>
          <w:rFonts w:hint="eastAsia" w:ascii="宋体" w:cs="宋体"/>
        </w:rPr>
        <w:t>、内容再造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5</w:t>
      </w:r>
      <w:r>
        <w:rPr>
          <w:rFonts w:hint="eastAsia" w:ascii="宋体" w:cs="宋体"/>
        </w:rPr>
        <w:t>、新的采访手段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6</w:t>
      </w:r>
      <w:r>
        <w:rPr>
          <w:rFonts w:hint="eastAsia" w:ascii="宋体" w:cs="宋体"/>
        </w:rPr>
        <w:t>、新的写作方式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7</w:t>
      </w:r>
      <w:r>
        <w:rPr>
          <w:rFonts w:hint="eastAsia" w:ascii="宋体" w:cs="宋体"/>
        </w:rPr>
        <w:t>、互动平台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8</w:t>
      </w:r>
      <w:r>
        <w:rPr>
          <w:rFonts w:hint="eastAsia" w:ascii="宋体" w:cs="宋体"/>
        </w:rPr>
        <w:t>、裂变传播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（四）微博传播存在的问题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1</w:t>
      </w:r>
      <w:r>
        <w:rPr>
          <w:rFonts w:hint="eastAsia" w:ascii="宋体" w:cs="宋体"/>
        </w:rPr>
        <w:t>、侵权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、抢发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3</w:t>
      </w:r>
      <w:r>
        <w:rPr>
          <w:rFonts w:hint="eastAsia" w:ascii="宋体" w:cs="宋体"/>
        </w:rPr>
        <w:t>、谣言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微博的概念、微博传播新闻的特点。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、什么是微博？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、微博作为一种传播工具具备哪些特点？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、微博传播中存在哪些问题？</w:t>
      </w:r>
    </w:p>
    <w:p>
      <w:pPr>
        <w:spacing w:beforeLines="50" w:afterLines="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第六讲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播客维客及其他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了解播客、维客以及其他一些社会化网络媒体的概念，了解它们本身的特征以及在新闻传播中的作用。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（一）播客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、概念</w:t>
      </w:r>
      <w:r>
        <w:rPr>
          <w:rFonts w:ascii="宋体" w:hAnsi="宋体" w:cs="宋体"/>
        </w:rPr>
        <w:t xml:space="preserve"> 2</w:t>
      </w:r>
      <w:r>
        <w:rPr>
          <w:rFonts w:hint="eastAsia" w:ascii="宋体" w:hAnsi="宋体" w:cs="宋体"/>
        </w:rPr>
        <w:t>、小史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、分类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、传播特点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、新闻类播客</w:t>
      </w: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、问题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（二）维客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、概念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、小史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、特点</w:t>
      </w:r>
    </w:p>
    <w:p>
      <w:pPr>
        <w:spacing w:beforeLines="50" w:afterLines="50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（三）</w:t>
      </w:r>
      <w:r>
        <w:rPr>
          <w:rFonts w:ascii="宋体" w:hAnsi="宋体" w:cs="宋体"/>
        </w:rPr>
        <w:t>RSS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、构成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、使用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（四）社会化书签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实例及使用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（五）</w:t>
      </w:r>
      <w:r>
        <w:rPr>
          <w:rFonts w:ascii="宋体" w:cs="宋体"/>
        </w:rPr>
        <w:t>SNS</w:t>
      </w:r>
    </w:p>
    <w:p>
      <w:pPr>
        <w:tabs>
          <w:tab w:val="left" w:pos="720"/>
        </w:tabs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1</w:t>
      </w:r>
      <w:r>
        <w:rPr>
          <w:rFonts w:hint="eastAsia" w:ascii="宋体" w:cs="宋体"/>
        </w:rPr>
        <w:t>、概念</w:t>
      </w:r>
      <w:r>
        <w:rPr>
          <w:rFonts w:ascii="宋体" w:cs="宋体"/>
        </w:rPr>
        <w:t xml:space="preserve"> 2</w:t>
      </w:r>
      <w:r>
        <w:rPr>
          <w:rFonts w:hint="eastAsia" w:ascii="宋体" w:cs="宋体"/>
        </w:rPr>
        <w:t>、代表</w:t>
      </w:r>
      <w:r>
        <w:rPr>
          <w:rFonts w:ascii="宋体" w:cs="宋体"/>
        </w:rPr>
        <w:t>3</w:t>
      </w:r>
      <w:r>
        <w:rPr>
          <w:rFonts w:hint="eastAsia" w:ascii="宋体" w:cs="宋体"/>
        </w:rPr>
        <w:t>、谁在使用</w:t>
      </w:r>
      <w:r>
        <w:rPr>
          <w:rFonts w:ascii="宋体" w:cs="宋体"/>
        </w:rPr>
        <w:t xml:space="preserve"> 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播客、维客的概念；播客、维客的特点；各自在新闻传播中的作用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、什么是播客？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、什么是维客？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、播客在传播中有哪些特点？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、维客有哪些特点？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、社会化网络在新闻传播中的作用。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第七讲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媒介融合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了解什么是媒介融合，媒介融合的概念、核心思想、成因、分类；媒介融合失败的案例及原因；我国媒介融合的发展；融合新闻。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（一）媒介融合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、概念及不同侧重点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、媒介融合的动因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、为什么研究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（二）国外</w:t>
      </w:r>
      <w:r>
        <w:rPr>
          <w:rFonts w:hint="eastAsia"/>
        </w:rPr>
        <w:t>媒介融合</w:t>
      </w:r>
      <w:r>
        <w:rPr>
          <w:rFonts w:hint="eastAsia" w:ascii="宋体" w:hAnsi="宋体" w:cs="宋体"/>
        </w:rPr>
        <w:t>分类及实践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、国外分类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、融合失败案例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、融合成功案例（ＢＢＣ）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（三）中国</w:t>
      </w:r>
      <w:r>
        <w:rPr>
          <w:rFonts w:hint="eastAsia"/>
        </w:rPr>
        <w:t>媒介融合</w:t>
      </w:r>
      <w:r>
        <w:rPr>
          <w:rFonts w:hint="eastAsia" w:ascii="宋体" w:hAnsi="宋体" w:cs="宋体"/>
        </w:rPr>
        <w:t>分类及实践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、中国媒介融合分类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、中国媒介融合的实践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（四）融合新闻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1</w:t>
      </w:r>
      <w:r>
        <w:rPr>
          <w:rFonts w:hint="eastAsia" w:ascii="宋体" w:cs="宋体"/>
        </w:rPr>
        <w:t>、概念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、特点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3</w:t>
      </w:r>
      <w:r>
        <w:rPr>
          <w:rFonts w:hint="eastAsia" w:ascii="宋体" w:cs="宋体"/>
        </w:rPr>
        <w:t>、融合记者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（五）“融”是为了“分”</w:t>
      </w:r>
    </w:p>
    <w:p>
      <w:pPr>
        <w:tabs>
          <w:tab w:val="left" w:pos="720"/>
        </w:tabs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1</w:t>
      </w:r>
      <w:r>
        <w:rPr>
          <w:rFonts w:hint="eastAsia" w:ascii="宋体" w:cs="宋体"/>
        </w:rPr>
        <w:t>、生产流程的细分</w:t>
      </w:r>
    </w:p>
    <w:p>
      <w:pPr>
        <w:tabs>
          <w:tab w:val="left" w:pos="720"/>
        </w:tabs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、受众市场的进一步分化</w:t>
      </w:r>
    </w:p>
    <w:p>
      <w:pPr>
        <w:tabs>
          <w:tab w:val="left" w:pos="720"/>
        </w:tabs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3</w:t>
      </w:r>
      <w:r>
        <w:rPr>
          <w:rFonts w:hint="eastAsia" w:ascii="宋体" w:cs="宋体"/>
        </w:rPr>
        <w:t>、接收终端的分散</w:t>
      </w:r>
      <w:r>
        <w:rPr>
          <w:rFonts w:ascii="宋体" w:cs="宋体"/>
        </w:rPr>
        <w:t xml:space="preserve"> </w:t>
      </w:r>
    </w:p>
    <w:p>
      <w:pPr>
        <w:tabs>
          <w:tab w:val="left" w:pos="720"/>
        </w:tabs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4</w:t>
      </w:r>
      <w:r>
        <w:rPr>
          <w:rFonts w:hint="eastAsia" w:ascii="宋体" w:cs="宋体"/>
        </w:rPr>
        <w:t>、信息企业的再分工</w:t>
      </w:r>
      <w:r>
        <w:rPr>
          <w:rFonts w:ascii="宋体" w:cs="宋体"/>
        </w:rPr>
        <w:t xml:space="preserve"> 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媒介融合的概念、成因及实践，融合新闻，媒介融合的未来发展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、什么是媒介融合？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、什么是融合新闻？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、国外的媒介融合有哪些类别？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、中国的媒介融合包括哪些方面？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、媒介融合中“融”与“分”的关系。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第八讲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媒介素养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在掌握媒介素养概念的基础上，了解媒介素养教育在国内外的发展情况，并进一步具体到网络素养。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（一）媒介素养的概念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（二）媒介素养教育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（三）媒介素养研究的阶段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对传播效果理论的突破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（四）网络素养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1</w:t>
      </w:r>
      <w:r>
        <w:rPr>
          <w:rFonts w:hint="eastAsia" w:ascii="宋体" w:cs="宋体"/>
        </w:rPr>
        <w:t>、概念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、包括的方面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媒介素养的概念、媒介素养研究的现状，媒介素养教育以及网络素养。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、什么是媒介素养？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、媒介素养对传统的传播效果理论有哪些突破？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、什么是网络素养？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、网络素养包括哪些方面？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第九讲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公民新闻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了解公民新闻的概念，在中国的发展，及在发展过程中存在的问题。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（一）公民新闻概念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、公共新闻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、公民新闻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、市民新闻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（二）公民新闻的</w:t>
      </w:r>
      <w:r>
        <w:rPr>
          <w:rFonts w:ascii="宋体" w:hAnsi="宋体" w:cs="宋体"/>
        </w:rPr>
        <w:t>11</w:t>
      </w:r>
      <w:r>
        <w:rPr>
          <w:rFonts w:hint="eastAsia" w:ascii="宋体" w:hAnsi="宋体" w:cs="宋体"/>
        </w:rPr>
        <w:t>个层次（国外的渐进发展）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（三）公民新闻在中国的发展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（四）公民新闻对新闻传播理论的影响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（五）公民新闻发展中存在的问题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公民新闻在中国的现状及出现的问题。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、什么是公民新闻？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、公民新闻的发展在我国经历了哪些阶段？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、公民新闻对新闻传播理论带来了哪些影响？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、我国的公民新闻发展中存在哪些问题？</w:t>
      </w:r>
    </w:p>
    <w:p>
      <w:pPr>
        <w:spacing w:beforeLines="50" w:afterLines="50"/>
        <w:ind w:firstLine="315" w:firstLineChars="150"/>
        <w:rPr>
          <w:rFonts w:ascii="宋体" w:cs="宋体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公共领域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了解公共领域与新闻传播之间的密切关系，了解网络公共领域的特点，并探讨它是否真正意义上的公共领域。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（一）公共领域的概念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、起始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、发展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、定义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、特征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（二）中国的公共领域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、中国历史上的公共领域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、正在成长的新型公共领域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>（三）网络公共领域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</w:t>
      </w:r>
      <w:r>
        <w:rPr>
          <w:rFonts w:hint="eastAsia" w:ascii="宋体" w:cs="宋体"/>
        </w:rPr>
        <w:t>网络公共领域的特点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、是真正意义上的公共领域吗？</w:t>
      </w:r>
      <w:r>
        <w:rPr>
          <w:rFonts w:ascii="宋体" w:cs="宋体"/>
        </w:rPr>
        <w:t xml:space="preserve"> 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cs="宋体"/>
        </w:rPr>
        <w:t>3</w:t>
      </w:r>
      <w:r>
        <w:rPr>
          <w:rFonts w:hint="eastAsia" w:ascii="宋体" w:cs="宋体"/>
        </w:rPr>
        <w:t>、博客是公共领域吗？</w:t>
      </w:r>
    </w:p>
    <w:p>
      <w:pPr>
        <w:spacing w:beforeLines="50" w:afterLines="50"/>
        <w:ind w:firstLine="420"/>
        <w:rPr>
          <w:rFonts w:ascii="宋体" w:cs="宋体"/>
        </w:rPr>
      </w:pPr>
      <w:r>
        <w:rPr>
          <w:rFonts w:hint="eastAsia" w:ascii="宋体" w:cs="宋体"/>
        </w:rPr>
        <w:t>（四）网络时代公共领域的构建</w:t>
      </w:r>
    </w:p>
    <w:p>
      <w:pPr>
        <w:spacing w:beforeLines="50" w:afterLines="50"/>
        <w:ind w:left="360"/>
        <w:rPr>
          <w:rFonts w:ascii="宋体" w:cs="宋体"/>
        </w:rPr>
      </w:pPr>
      <w:r>
        <w:rPr>
          <w:rFonts w:ascii="宋体" w:cs="宋体"/>
        </w:rPr>
        <w:t>1</w:t>
      </w:r>
      <w:r>
        <w:rPr>
          <w:rFonts w:hint="eastAsia" w:ascii="宋体" w:cs="宋体"/>
        </w:rPr>
        <w:t>、网络公共领域的完善</w:t>
      </w:r>
      <w:r>
        <w:rPr>
          <w:rFonts w:ascii="宋体" w:cs="宋体"/>
        </w:rPr>
        <w:t xml:space="preserve"> </w:t>
      </w:r>
    </w:p>
    <w:p>
      <w:pPr>
        <w:spacing w:beforeLines="50" w:afterLines="50"/>
        <w:ind w:left="360"/>
        <w:rPr>
          <w:rFonts w:ascii="宋体" w:cs="宋体"/>
        </w:rPr>
      </w:pPr>
      <w:r>
        <w:rPr>
          <w:rFonts w:ascii="宋体" w:cs="宋体"/>
        </w:rPr>
        <w:t>2</w:t>
      </w:r>
      <w:r>
        <w:rPr>
          <w:rFonts w:hint="eastAsia" w:ascii="宋体" w:cs="宋体"/>
        </w:rPr>
        <w:t>、传统媒体公共领域的强化</w:t>
      </w:r>
    </w:p>
    <w:p>
      <w:pPr>
        <w:spacing w:beforeLines="50" w:afterLines="50"/>
        <w:ind w:left="360"/>
        <w:rPr>
          <w:rFonts w:ascii="宋体" w:cs="宋体"/>
        </w:rPr>
      </w:pPr>
      <w:r>
        <w:rPr>
          <w:rFonts w:ascii="宋体" w:cs="宋体"/>
        </w:rPr>
        <w:t>3</w:t>
      </w:r>
      <w:r>
        <w:rPr>
          <w:rFonts w:hint="eastAsia" w:ascii="宋体" w:cs="宋体"/>
        </w:rPr>
        <w:t>、公民社会</w:t>
      </w:r>
      <w:r>
        <w:rPr>
          <w:rFonts w:ascii="宋体" w:cs="宋体"/>
        </w:rPr>
        <w:t>/</w:t>
      </w:r>
      <w:r>
        <w:rPr>
          <w:rFonts w:hint="eastAsia" w:ascii="宋体" w:cs="宋体"/>
        </w:rPr>
        <w:t>市民社会的培育</w:t>
      </w:r>
      <w:r>
        <w:rPr>
          <w:rFonts w:ascii="宋体" w:cs="宋体"/>
        </w:rPr>
        <w:t xml:space="preserve">  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公共领域的概念和公共领域的构建。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、什么是公共领域？</w:t>
      </w:r>
      <w:r>
        <w:rPr>
          <w:rFonts w:ascii="宋体" w:hAnsi="宋体" w:cs="宋体"/>
        </w:rPr>
        <w:t xml:space="preserve"> 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、公共领域具备哪些特征？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、网络公共领域的特点。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、网络公共领域是否真正意义上的公共领域？</w:t>
      </w:r>
    </w:p>
    <w:p>
      <w:pPr>
        <w:rPr>
          <w:rFonts w:ascii="宋体" w:cs="宋体"/>
          <w:b/>
          <w:bCs/>
          <w:sz w:val="24"/>
          <w:szCs w:val="24"/>
        </w:rPr>
      </w:pPr>
    </w:p>
    <w:p>
      <w:pPr>
        <w:jc w:val="center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第十一讲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新媒体中的法律与道德问题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spacing w:beforeLines="50" w:afterLines="50"/>
      </w:pPr>
      <w:r>
        <w:rPr>
          <w:sz w:val="24"/>
          <w:szCs w:val="24"/>
        </w:rPr>
        <w:t xml:space="preserve">    </w:t>
      </w:r>
      <w:r>
        <w:rPr>
          <w:rFonts w:hint="eastAsia" w:cs="宋体"/>
        </w:rPr>
        <w:t>了解网络新闻的敏感区域，做到不违反相关的法律法规，明确道德的合理界限。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spacing w:beforeLines="50" w:afterLines="50"/>
        <w:ind w:firstLine="420" w:firstLineChars="200"/>
      </w:pPr>
      <w:r>
        <w:rPr>
          <w:rFonts w:hint="eastAsia" w:cs="宋体"/>
        </w:rPr>
        <w:t>自学。</w:t>
      </w:r>
    </w:p>
    <w:p>
      <w:pPr>
        <w:spacing w:beforeLines="50" w:afterLines="50"/>
        <w:rPr>
          <w:rFonts w:cs="宋体"/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  <w:r>
        <w:rPr>
          <w:rFonts w:cs="宋体"/>
          <w:b/>
          <w:bCs/>
        </w:rPr>
        <w:t xml:space="preserve"> </w:t>
      </w:r>
    </w:p>
    <w:p>
      <w:pPr>
        <w:spacing w:beforeLines="50" w:afterLines="50"/>
        <w:ind w:firstLine="420" w:firstLineChars="200"/>
      </w:pPr>
      <w:r>
        <w:rPr>
          <w:rFonts w:hint="eastAsia"/>
        </w:rPr>
        <w:t>（一）网络新闻涉及的法律问题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、侵犯版权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、侵犯肖像权、名誉权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、侵犯隐私权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、诽谤</w:t>
      </w:r>
    </w:p>
    <w:p>
      <w:pPr>
        <w:spacing w:beforeLines="50" w:afterLines="50"/>
        <w:ind w:left="48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、微博实名违背了哪些法律？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（二）网络新闻涉及的道德问题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、在新闻与广告之间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、明确新闻的界限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、可疑的链接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、如何处理性内容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、考虑公众的知情权</w:t>
      </w:r>
    </w:p>
    <w:p>
      <w:pPr>
        <w:spacing w:beforeLines="50" w:afterLines="50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、关于“精确定位广告”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spacing w:beforeLines="50" w:afterLines="50"/>
        <w:ind w:firstLine="309" w:firstLineChars="147"/>
      </w:pPr>
      <w:r>
        <w:rPr>
          <w:rFonts w:hint="eastAsia" w:cs="宋体"/>
        </w:rPr>
        <w:t>在做网络新闻时，如何避免侵权事件发生，以及如何掌握道德的标准。</w:t>
      </w:r>
    </w:p>
    <w:p>
      <w:pPr>
        <w:spacing w:beforeLines="50" w:afterLines="50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、请搜集</w:t>
      </w:r>
      <w:r>
        <w:rPr>
          <w:rFonts w:ascii="宋体" w:hAnsi="宋体" w:cs="宋体"/>
        </w:rPr>
        <w:t>2-3</w:t>
      </w:r>
      <w:r>
        <w:rPr>
          <w:rFonts w:hint="eastAsia" w:ascii="宋体" w:hAnsi="宋体" w:cs="宋体"/>
        </w:rPr>
        <w:t>个网络侵权的案例，并分析它侵犯了哪些权利或违背了哪些法律。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、微博实名违背了哪些法律？</w:t>
      </w:r>
    </w:p>
    <w:p>
      <w:pPr>
        <w:spacing w:beforeLines="50" w:afterLines="50"/>
        <w:ind w:firstLine="315" w:firstLineChars="150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、“精确定位广告”的好处与坏处。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54299170">
    <w:nsid w:val="6E865C22"/>
    <w:multiLevelType w:val="multilevel"/>
    <w:tmpl w:val="6E865C22"/>
    <w:lvl w:ilvl="0" w:tentative="1">
      <w:start w:val="1"/>
      <w:numFmt w:val="japaneseCounting"/>
      <w:lvlText w:val="（%1）"/>
      <w:lvlJc w:val="left"/>
      <w:pPr>
        <w:ind w:left="1200" w:hanging="72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449206569">
    <w:nsid w:val="1AC65929"/>
    <w:multiLevelType w:val="singleLevel"/>
    <w:tmpl w:val="1AC65929"/>
    <w:lvl w:ilvl="0" w:tentative="1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eastAsia" w:cs="Times New Roman"/>
      </w:rPr>
    </w:lvl>
  </w:abstractNum>
  <w:num w:numId="1">
    <w:abstractNumId w:val="1854299170"/>
  </w:num>
  <w:num w:numId="2">
    <w:abstractNumId w:val="4492065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222ED"/>
    <w:rsid w:val="00023039"/>
    <w:rsid w:val="00045C25"/>
    <w:rsid w:val="00080B21"/>
    <w:rsid w:val="000C67D5"/>
    <w:rsid w:val="000D0722"/>
    <w:rsid w:val="00126E3F"/>
    <w:rsid w:val="00136556"/>
    <w:rsid w:val="001505E0"/>
    <w:rsid w:val="00181A9B"/>
    <w:rsid w:val="001D2B8A"/>
    <w:rsid w:val="0021087D"/>
    <w:rsid w:val="0025457F"/>
    <w:rsid w:val="0032185E"/>
    <w:rsid w:val="003B4334"/>
    <w:rsid w:val="003C3788"/>
    <w:rsid w:val="003E7FA1"/>
    <w:rsid w:val="004412C2"/>
    <w:rsid w:val="004E2067"/>
    <w:rsid w:val="004F255D"/>
    <w:rsid w:val="005167A5"/>
    <w:rsid w:val="005169CD"/>
    <w:rsid w:val="00516A48"/>
    <w:rsid w:val="00532BA7"/>
    <w:rsid w:val="005510DB"/>
    <w:rsid w:val="005A54CE"/>
    <w:rsid w:val="00636435"/>
    <w:rsid w:val="00637E04"/>
    <w:rsid w:val="00643BAD"/>
    <w:rsid w:val="0066089B"/>
    <w:rsid w:val="00672AED"/>
    <w:rsid w:val="00680F19"/>
    <w:rsid w:val="006858FC"/>
    <w:rsid w:val="006E4CA6"/>
    <w:rsid w:val="006E5936"/>
    <w:rsid w:val="00710DA2"/>
    <w:rsid w:val="00746926"/>
    <w:rsid w:val="007718C5"/>
    <w:rsid w:val="00783BDA"/>
    <w:rsid w:val="007E2572"/>
    <w:rsid w:val="00812B0C"/>
    <w:rsid w:val="00814504"/>
    <w:rsid w:val="00841959"/>
    <w:rsid w:val="00885C34"/>
    <w:rsid w:val="0089004A"/>
    <w:rsid w:val="008932E9"/>
    <w:rsid w:val="008A4BCE"/>
    <w:rsid w:val="00921607"/>
    <w:rsid w:val="0094399D"/>
    <w:rsid w:val="009546EF"/>
    <w:rsid w:val="009550C3"/>
    <w:rsid w:val="0098120C"/>
    <w:rsid w:val="00984923"/>
    <w:rsid w:val="009C04B1"/>
    <w:rsid w:val="009D3E83"/>
    <w:rsid w:val="009E540E"/>
    <w:rsid w:val="009F3437"/>
    <w:rsid w:val="00A222ED"/>
    <w:rsid w:val="00A9333B"/>
    <w:rsid w:val="00AE3DD7"/>
    <w:rsid w:val="00B13BA0"/>
    <w:rsid w:val="00B36221"/>
    <w:rsid w:val="00B40918"/>
    <w:rsid w:val="00B647EC"/>
    <w:rsid w:val="00BB2ADC"/>
    <w:rsid w:val="00BB59B6"/>
    <w:rsid w:val="00C06239"/>
    <w:rsid w:val="00C115E6"/>
    <w:rsid w:val="00C3044B"/>
    <w:rsid w:val="00C32083"/>
    <w:rsid w:val="00C521FD"/>
    <w:rsid w:val="00CD63E1"/>
    <w:rsid w:val="00D566C7"/>
    <w:rsid w:val="00DB541E"/>
    <w:rsid w:val="00E20D5F"/>
    <w:rsid w:val="00E254C6"/>
    <w:rsid w:val="00E34FEC"/>
    <w:rsid w:val="00E35E33"/>
    <w:rsid w:val="00E52936"/>
    <w:rsid w:val="00E62CAD"/>
    <w:rsid w:val="00E81475"/>
    <w:rsid w:val="00E82872"/>
    <w:rsid w:val="00E91819"/>
    <w:rsid w:val="00EA14AB"/>
    <w:rsid w:val="00ED0B2A"/>
    <w:rsid w:val="00ED5F6E"/>
    <w:rsid w:val="00ED767F"/>
    <w:rsid w:val="00EF4899"/>
    <w:rsid w:val="00F02476"/>
    <w:rsid w:val="00F160D2"/>
    <w:rsid w:val="00F2750C"/>
    <w:rsid w:val="00F77338"/>
    <w:rsid w:val="00F855B6"/>
    <w:rsid w:val="00F93770"/>
    <w:rsid w:val="00FB393E"/>
    <w:rsid w:val="00FF4695"/>
    <w:rsid w:val="3A1B561A"/>
    <w:rsid w:val="55266178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link w:val="10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2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table" w:styleId="8">
    <w:name w:val="Table Grid"/>
    <w:basedOn w:val="7"/>
    <w:uiPriority w:val="99"/>
    <w:pPr/>
    <w:rPr>
      <w:rFonts w:cs="Calibri"/>
      <w:kern w:val="0"/>
      <w:sz w:val="20"/>
      <w:szCs w:val="20"/>
    </w:rPr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Heading 1 Char"/>
    <w:basedOn w:val="5"/>
    <w:link w:val="2"/>
    <w:locked/>
    <w:uiPriority w:val="9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1">
    <w:name w:val="Header Char"/>
    <w:basedOn w:val="5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ot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apple-converted-space"/>
    <w:basedOn w:val="5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12</Pages>
  <Words>651</Words>
  <Characters>3712</Characters>
  <Lines>0</Lines>
  <Paragraphs>0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2014-09-22T06:52:00Z</dcterms:created>
  <dc:creator>Sky123.Org</dc:creator>
  <cp:lastModifiedBy>Administrator</cp:lastModifiedBy>
  <cp:lastPrinted>2014-09-22T01:57:00Z</cp:lastPrinted>
  <dcterms:modified xsi:type="dcterms:W3CDTF">2014-12-09T09:10:45Z</dcterms:modified>
  <dc:title>《市场价格学》课程教学大纲（样表）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