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pacing w:before="100" w:beforeAutospacing="1" w:after="100" w:afterAutospacing="1" w:line="360" w:lineRule="auto"/>
        <w:jc w:val="center"/>
        <w:rPr>
          <w:rFonts w:hint="eastAsia" w:ascii="黑体" w:hAnsi="宋体" w:eastAsia="黑体" w:cs="宋体"/>
          <w:kern w:val="0"/>
          <w:sz w:val="44"/>
          <w:szCs w:val="44"/>
          <w:lang w:val="en-US" w:eastAsia="zh-CN"/>
        </w:rPr>
      </w:pPr>
      <w:bookmarkStart w:id="1" w:name="_GoBack"/>
      <w:bookmarkEnd w:id="1"/>
      <w:r>
        <w:rPr>
          <w:rFonts w:hint="eastAsia" w:ascii="黑体" w:hAnsi="宋体" w:eastAsia="黑体" w:cs="宋体"/>
          <w:kern w:val="0"/>
          <w:sz w:val="44"/>
          <w:szCs w:val="44"/>
          <w:lang w:val="en-US" w:eastAsia="zh-CN"/>
        </w:rPr>
        <w:t>河北经贸大学课程水平认定</w:t>
      </w:r>
    </w:p>
    <w:p>
      <w:pPr>
        <w:widowControl/>
        <w:spacing w:before="100" w:beforeAutospacing="1" w:after="100" w:afterAutospacing="1" w:line="360" w:lineRule="auto"/>
        <w:jc w:val="center"/>
        <w:rPr>
          <w:rFonts w:ascii="黑体" w:hAnsi="宋体" w:eastAsia="黑体" w:cs="宋体"/>
          <w:kern w:val="0"/>
          <w:sz w:val="44"/>
          <w:szCs w:val="44"/>
        </w:rPr>
      </w:pPr>
      <w:r>
        <w:rPr>
          <w:rFonts w:hint="eastAsia" w:ascii="黑体" w:hAnsi="宋体" w:eastAsia="黑体" w:cs="宋体"/>
          <w:kern w:val="0"/>
          <w:sz w:val="44"/>
          <w:szCs w:val="44"/>
        </w:rPr>
        <w:t>《云计算及其应用》</w:t>
      </w:r>
      <w:r>
        <w:rPr>
          <w:rFonts w:hint="eastAsia" w:ascii="黑体" w:hAnsi="华文中宋" w:eastAsia="黑体" w:cs="宋体"/>
          <w:kern w:val="0"/>
          <w:sz w:val="44"/>
          <w:szCs w:val="44"/>
        </w:rPr>
        <w:t>课程大纲</w:t>
      </w:r>
    </w:p>
    <w:tbl>
      <w:tblPr>
        <w:tblStyle w:val="9"/>
        <w:tblW w:w="85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30"/>
        <w:gridCol w:w="2130"/>
        <w:gridCol w:w="1377"/>
        <w:gridCol w:w="28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hAnsi="宋体" w:eastAsia="宋体"/>
                <w:b/>
                <w:sz w:val="24"/>
              </w:rPr>
            </w:pPr>
            <w:r>
              <w:rPr>
                <w:rFonts w:hint="eastAsia" w:ascii="宋体" w:hAnsi="宋体" w:eastAsia="宋体"/>
                <w:b/>
                <w:sz w:val="24"/>
              </w:rPr>
              <w:t>课程名称</w:t>
            </w:r>
          </w:p>
        </w:tc>
        <w:tc>
          <w:tcPr>
            <w:tcW w:w="2130" w:type="dxa"/>
            <w:shd w:val="clear" w:color="auto" w:fill="auto"/>
            <w:vAlign w:val="center"/>
          </w:tcPr>
          <w:p>
            <w:pPr>
              <w:adjustRightInd w:val="0"/>
              <w:snapToGrid w:val="0"/>
              <w:spacing w:line="360" w:lineRule="auto"/>
              <w:jc w:val="center"/>
              <w:rPr>
                <w:rFonts w:ascii="宋体" w:hAnsi="宋体" w:eastAsia="宋体"/>
                <w:sz w:val="24"/>
              </w:rPr>
            </w:pPr>
            <w:r>
              <w:rPr>
                <w:rFonts w:hint="eastAsia" w:ascii="宋体" w:hAnsi="宋体" w:eastAsia="宋体"/>
                <w:sz w:val="24"/>
              </w:rPr>
              <w:t>云计算及其应用</w:t>
            </w:r>
          </w:p>
        </w:tc>
        <w:tc>
          <w:tcPr>
            <w:tcW w:w="1377" w:type="dxa"/>
            <w:shd w:val="clear" w:color="auto" w:fill="D9D9D9"/>
            <w:vAlign w:val="center"/>
          </w:tcPr>
          <w:p>
            <w:pPr>
              <w:adjustRightInd w:val="0"/>
              <w:snapToGrid w:val="0"/>
              <w:spacing w:line="360" w:lineRule="auto"/>
              <w:jc w:val="center"/>
              <w:rPr>
                <w:rFonts w:ascii="宋体" w:hAnsi="宋体" w:eastAsia="宋体"/>
                <w:b/>
                <w:sz w:val="24"/>
              </w:rPr>
            </w:pPr>
            <w:r>
              <w:rPr>
                <w:rFonts w:hint="eastAsia" w:ascii="宋体" w:hAnsi="宋体" w:eastAsia="宋体"/>
                <w:b/>
                <w:sz w:val="24"/>
              </w:rPr>
              <w:t>课程类型</w:t>
            </w:r>
          </w:p>
        </w:tc>
        <w:tc>
          <w:tcPr>
            <w:tcW w:w="2885" w:type="dxa"/>
            <w:vAlign w:val="center"/>
          </w:tcPr>
          <w:p>
            <w:pPr>
              <w:adjustRightInd w:val="0"/>
              <w:snapToGrid w:val="0"/>
              <w:spacing w:line="360" w:lineRule="auto"/>
              <w:jc w:val="center"/>
              <w:rPr>
                <w:rFonts w:ascii="宋体" w:hAnsi="宋体" w:eastAsia="宋体"/>
                <w:sz w:val="24"/>
              </w:rPr>
            </w:pPr>
            <w:r>
              <w:rPr>
                <w:rFonts w:hint="eastAsia" w:ascii="宋体" w:hAnsi="宋体" w:eastAsia="宋体"/>
                <w:sz w:val="24"/>
              </w:rPr>
              <w:t>专业选修课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hAnsi="宋体" w:eastAsia="宋体"/>
                <w:b/>
                <w:sz w:val="24"/>
              </w:rPr>
            </w:pPr>
            <w:r>
              <w:rPr>
                <w:rFonts w:hint="eastAsia" w:ascii="宋体" w:hAnsi="宋体" w:eastAsia="宋体"/>
                <w:b/>
                <w:sz w:val="24"/>
              </w:rPr>
              <w:t>总 学 时</w:t>
            </w:r>
          </w:p>
        </w:tc>
        <w:tc>
          <w:tcPr>
            <w:tcW w:w="2130" w:type="dxa"/>
            <w:shd w:val="clear" w:color="auto" w:fill="auto"/>
            <w:vAlign w:val="center"/>
          </w:tcPr>
          <w:p>
            <w:pPr>
              <w:adjustRightInd w:val="0"/>
              <w:snapToGrid w:val="0"/>
              <w:spacing w:line="360" w:lineRule="auto"/>
              <w:jc w:val="center"/>
              <w:rPr>
                <w:rFonts w:ascii="宋体" w:hAnsi="宋体" w:eastAsia="宋体"/>
                <w:sz w:val="24"/>
              </w:rPr>
            </w:pPr>
            <w:r>
              <w:rPr>
                <w:rFonts w:hint="eastAsia" w:ascii="宋体" w:hAnsi="宋体" w:eastAsia="宋体"/>
                <w:sz w:val="24"/>
              </w:rPr>
              <w:t>32学时</w:t>
            </w:r>
          </w:p>
        </w:tc>
        <w:tc>
          <w:tcPr>
            <w:tcW w:w="1377" w:type="dxa"/>
            <w:shd w:val="clear" w:color="auto" w:fill="D9D9D9"/>
            <w:vAlign w:val="center"/>
          </w:tcPr>
          <w:p>
            <w:pPr>
              <w:adjustRightInd w:val="0"/>
              <w:snapToGrid w:val="0"/>
              <w:spacing w:line="360" w:lineRule="auto"/>
              <w:jc w:val="center"/>
              <w:rPr>
                <w:rFonts w:ascii="宋体" w:hAnsi="宋体" w:eastAsia="宋体"/>
                <w:b/>
                <w:sz w:val="24"/>
              </w:rPr>
            </w:pPr>
            <w:r>
              <w:rPr>
                <w:rFonts w:hint="eastAsia" w:ascii="宋体" w:hAnsi="宋体" w:eastAsia="宋体"/>
                <w:b/>
                <w:sz w:val="24"/>
              </w:rPr>
              <w:t>学    分</w:t>
            </w:r>
          </w:p>
        </w:tc>
        <w:tc>
          <w:tcPr>
            <w:tcW w:w="2885" w:type="dxa"/>
            <w:vAlign w:val="center"/>
          </w:tcPr>
          <w:p>
            <w:pPr>
              <w:adjustRightInd w:val="0"/>
              <w:snapToGrid w:val="0"/>
              <w:spacing w:line="360" w:lineRule="auto"/>
              <w:jc w:val="center"/>
              <w:rPr>
                <w:rFonts w:ascii="宋体" w:hAnsi="宋体" w:eastAsia="宋体"/>
                <w:sz w:val="24"/>
              </w:rPr>
            </w:pPr>
            <w:r>
              <w:rPr>
                <w:rFonts w:hint="eastAsia" w:ascii="宋体" w:hAnsi="宋体" w:eastAsia="宋体"/>
                <w:sz w:val="24"/>
              </w:rPr>
              <w:t>2学分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hAnsi="宋体" w:eastAsia="宋体"/>
                <w:b/>
                <w:sz w:val="24"/>
              </w:rPr>
            </w:pPr>
            <w:r>
              <w:rPr>
                <w:rFonts w:hint="eastAsia" w:ascii="宋体" w:hAnsi="宋体" w:eastAsia="宋体"/>
                <w:b/>
                <w:sz w:val="24"/>
              </w:rPr>
              <w:t>适用专业</w:t>
            </w:r>
          </w:p>
        </w:tc>
        <w:tc>
          <w:tcPr>
            <w:tcW w:w="2130" w:type="dxa"/>
            <w:shd w:val="clear" w:color="auto" w:fill="auto"/>
            <w:vAlign w:val="center"/>
          </w:tcPr>
          <w:p>
            <w:pPr>
              <w:adjustRightInd w:val="0"/>
              <w:snapToGrid w:val="0"/>
              <w:spacing w:line="360" w:lineRule="auto"/>
              <w:jc w:val="center"/>
              <w:rPr>
                <w:rFonts w:ascii="宋体" w:hAnsi="宋体" w:eastAsia="宋体"/>
                <w:sz w:val="24"/>
              </w:rPr>
            </w:pPr>
            <w:r>
              <w:rPr>
                <w:rFonts w:hint="eastAsia" w:ascii="宋体" w:hAnsi="宋体" w:eastAsia="宋体"/>
                <w:sz w:val="24"/>
              </w:rPr>
              <w:t>计算机科学技术</w:t>
            </w:r>
          </w:p>
        </w:tc>
        <w:tc>
          <w:tcPr>
            <w:tcW w:w="1377" w:type="dxa"/>
            <w:shd w:val="clear" w:color="auto" w:fill="D9D9D9"/>
            <w:vAlign w:val="center"/>
          </w:tcPr>
          <w:p>
            <w:pPr>
              <w:adjustRightInd w:val="0"/>
              <w:snapToGrid w:val="0"/>
              <w:spacing w:line="360" w:lineRule="auto"/>
              <w:jc w:val="center"/>
              <w:rPr>
                <w:rFonts w:ascii="宋体" w:hAnsi="宋体" w:eastAsia="宋体"/>
                <w:b/>
                <w:sz w:val="24"/>
              </w:rPr>
            </w:pPr>
            <w:r>
              <w:rPr>
                <w:rFonts w:hint="eastAsia" w:ascii="宋体" w:hAnsi="宋体" w:eastAsia="宋体"/>
                <w:b/>
                <w:sz w:val="24"/>
              </w:rPr>
              <w:t>开课单位</w:t>
            </w:r>
          </w:p>
        </w:tc>
        <w:tc>
          <w:tcPr>
            <w:tcW w:w="2885" w:type="dxa"/>
            <w:vAlign w:val="center"/>
          </w:tcPr>
          <w:p>
            <w:pPr>
              <w:adjustRightInd w:val="0"/>
              <w:snapToGrid w:val="0"/>
              <w:spacing w:line="360" w:lineRule="auto"/>
              <w:jc w:val="center"/>
              <w:rPr>
                <w:rFonts w:ascii="宋体" w:hAnsi="宋体" w:eastAsia="宋体"/>
                <w:sz w:val="24"/>
              </w:rPr>
            </w:pPr>
            <w:r>
              <w:rPr>
                <w:rFonts w:hint="eastAsia" w:ascii="宋体" w:hAnsi="宋体" w:eastAsia="宋体"/>
                <w:sz w:val="24"/>
              </w:rPr>
              <w:t>信息技术院</w:t>
            </w:r>
          </w:p>
        </w:tc>
      </w:tr>
    </w:tbl>
    <w:p>
      <w:pPr>
        <w:adjustRightInd w:val="0"/>
        <w:snapToGrid w:val="0"/>
        <w:spacing w:line="360" w:lineRule="auto"/>
        <w:rPr>
          <w:rFonts w:ascii="黑体" w:eastAsia="黑体"/>
        </w:rPr>
      </w:pPr>
    </w:p>
    <w:p>
      <w:pPr>
        <w:widowControl/>
        <w:spacing w:before="100" w:beforeAutospacing="1" w:after="100" w:afterAutospacing="1" w:line="360" w:lineRule="exact"/>
        <w:ind w:left="2949" w:hanging="2949" w:hangingChars="1224"/>
        <w:jc w:val="left"/>
        <w:rPr>
          <w:rFonts w:ascii="宋体" w:hAnsi="宋体" w:eastAsia="宋体" w:cs="宋体"/>
          <w:b/>
          <w:bCs/>
          <w:kern w:val="0"/>
          <w:sz w:val="24"/>
        </w:rPr>
      </w:pPr>
      <w:r>
        <w:rPr>
          <w:rFonts w:hint="eastAsia" w:ascii="宋体" w:hAnsi="宋体" w:eastAsia="宋体" w:cs="宋体"/>
          <w:b/>
          <w:bCs/>
          <w:kern w:val="0"/>
          <w:sz w:val="24"/>
        </w:rPr>
        <w:t>一、课程性质</w:t>
      </w:r>
    </w:p>
    <w:p>
      <w:pPr>
        <w:spacing w:line="360" w:lineRule="auto"/>
        <w:ind w:left="1" w:firstLine="420" w:firstLineChars="200"/>
        <w:rPr>
          <w:rFonts w:ascii="宋体" w:hAnsi="宋体" w:eastAsia="宋体" w:cs="宋体"/>
          <w:b/>
          <w:bCs/>
          <w:kern w:val="0"/>
          <w:sz w:val="24"/>
        </w:rPr>
      </w:pPr>
      <w:r>
        <w:rPr>
          <w:rFonts w:hint="eastAsia" w:ascii="宋体" w:hAnsi="宋体"/>
          <w:szCs w:val="21"/>
        </w:rPr>
        <w:t>云计算是互联网技术和应用不断向共享化、聚合化发展的必然趋势。当前，几乎所有涉及互联网的产品供应商和应用服务提供商都在致力于将现有和未来的产品和服务架构在云计算平台上面。熟悉云计算相关技术和应用的人才成为今后很长一段时间内，企业迫切的需求。本课程为应对以上需求，系统介绍云计算相关技术与应用，这有助与增强学生毕业后就业竞争力，增强从事技术类岗位工作的工作能力。</w:t>
      </w:r>
    </w:p>
    <w:p>
      <w:pPr>
        <w:widowControl/>
        <w:spacing w:before="100" w:beforeAutospacing="1" w:after="100" w:afterAutospacing="1" w:line="360" w:lineRule="exact"/>
        <w:ind w:left="2949" w:hanging="2949" w:hangingChars="1224"/>
        <w:jc w:val="left"/>
        <w:rPr>
          <w:rFonts w:ascii="宋体" w:hAnsi="宋体" w:eastAsia="宋体" w:cs="宋体"/>
          <w:b/>
          <w:bCs/>
          <w:kern w:val="0"/>
          <w:sz w:val="24"/>
        </w:rPr>
      </w:pPr>
      <w:r>
        <w:rPr>
          <w:rFonts w:hint="eastAsia" w:ascii="宋体" w:hAnsi="宋体" w:eastAsia="宋体" w:cs="宋体"/>
          <w:b/>
          <w:bCs/>
          <w:kern w:val="0"/>
          <w:sz w:val="24"/>
        </w:rPr>
        <w:t>二</w:t>
      </w:r>
      <w:r>
        <w:rPr>
          <w:rFonts w:hint="eastAsia" w:ascii="宋体" w:hAnsi="宋体" w:eastAsia="宋体" w:cs="宋体"/>
          <w:b/>
          <w:kern w:val="0"/>
          <w:sz w:val="24"/>
        </w:rPr>
        <w:t>、</w:t>
      </w:r>
      <w:r>
        <w:rPr>
          <w:rFonts w:hint="eastAsia" w:ascii="宋体" w:hAnsi="宋体" w:cs="宋体"/>
          <w:b/>
          <w:kern w:val="0"/>
          <w:sz w:val="24"/>
          <w:lang w:eastAsia="zh-CN"/>
        </w:rPr>
        <w:t>学习</w:t>
      </w:r>
      <w:r>
        <w:rPr>
          <w:rFonts w:hint="eastAsia" w:ascii="宋体" w:hAnsi="宋体" w:eastAsia="宋体" w:cs="宋体"/>
          <w:b/>
          <w:bCs/>
          <w:kern w:val="0"/>
          <w:sz w:val="24"/>
        </w:rPr>
        <w:t>目的</w:t>
      </w:r>
    </w:p>
    <w:p>
      <w:pPr>
        <w:spacing w:line="360" w:lineRule="auto"/>
        <w:ind w:left="1050" w:hanging="1050" w:hangingChars="500"/>
        <w:rPr>
          <w:rFonts w:ascii="宋体" w:hAnsi="宋体"/>
        </w:rPr>
      </w:pPr>
      <w:r>
        <w:rPr>
          <w:rFonts w:hint="eastAsia" w:ascii="宋体" w:hAnsi="宋体"/>
        </w:rPr>
        <w:t>通过本课程的学习，期望学生在理解、掌握、了解三个能力层次上达到以下要求：</w:t>
      </w:r>
    </w:p>
    <w:p>
      <w:pPr>
        <w:spacing w:line="360" w:lineRule="auto"/>
        <w:ind w:left="1050" w:hanging="1050" w:hangingChars="500"/>
        <w:rPr>
          <w:rFonts w:ascii="宋体" w:hAnsi="宋体"/>
        </w:rPr>
      </w:pPr>
      <w:r>
        <w:rPr>
          <w:rFonts w:hint="eastAsia" w:ascii="宋体" w:hAnsi="宋体"/>
        </w:rPr>
        <w:t>（1）理解：能识记云计算础理论中的基本概念、基本原理和基本技术的涵义。</w:t>
      </w:r>
    </w:p>
    <w:p>
      <w:pPr>
        <w:spacing w:line="360" w:lineRule="auto"/>
        <w:ind w:left="1050" w:hanging="1050" w:hangingChars="500"/>
        <w:rPr>
          <w:rFonts w:ascii="宋体" w:hAnsi="宋体"/>
        </w:rPr>
      </w:pPr>
      <w:r>
        <w:rPr>
          <w:rFonts w:hint="eastAsia" w:ascii="宋体" w:hAnsi="宋体"/>
        </w:rPr>
        <w:t>（2）掌握：在理解的基础上，能较全面的掌握应用云计算的基本概念、基本原理和基本技术，掌握一些典型的</w:t>
      </w:r>
      <w:r>
        <w:rPr>
          <w:rFonts w:hint="eastAsia" w:ascii="宋体" w:hAnsi="宋体"/>
          <w:color w:val="000000"/>
          <w:shd w:val="clear" w:color="auto" w:fill="FFFFFF"/>
        </w:rPr>
        <w:t>云计算领域具有代表性的Google、Amazon、微软和VMware四家公司的云计算技术原理和应用方法，并熟练使用云计算仿真器CloudSim</w:t>
      </w:r>
      <w:r>
        <w:rPr>
          <w:rFonts w:hint="eastAsia" w:ascii="宋体" w:hAnsi="宋体"/>
        </w:rPr>
        <w:t>。</w:t>
      </w:r>
    </w:p>
    <w:p>
      <w:pPr>
        <w:spacing w:line="360" w:lineRule="auto"/>
        <w:ind w:left="1050" w:hanging="1050" w:hangingChars="500"/>
        <w:rPr>
          <w:rFonts w:ascii="宋体" w:hAnsi="宋体"/>
        </w:rPr>
      </w:pPr>
      <w:r>
        <w:rPr>
          <w:rFonts w:hint="eastAsia" w:ascii="宋体" w:hAnsi="宋体"/>
        </w:rPr>
        <w:t>（3）了解：在掌握的基础上，能运用应用云计算的基本概念、基本原理和基本技术，阐释</w:t>
      </w:r>
      <w:r>
        <w:rPr>
          <w:rFonts w:hint="eastAsia" w:ascii="宋体" w:hAnsi="宋体"/>
          <w:color w:val="000000"/>
          <w:shd w:val="clear" w:color="auto" w:fill="FFFFFF"/>
        </w:rPr>
        <w:t>Hadoop、Eucalyptus为代表的开源云计算系统，了解云计算领域的理论研究热点问题，了</w:t>
      </w:r>
      <w:r>
        <w:rPr>
          <w:rFonts w:hint="eastAsia" w:ascii="宋体" w:hAnsi="宋体"/>
        </w:rPr>
        <w:t>解云计算技术和应用未来的发展趋势</w:t>
      </w:r>
      <w:r>
        <w:rPr>
          <w:rFonts w:hint="eastAsia" w:ascii="宋体" w:hAnsi="宋体"/>
          <w:color w:val="000000"/>
          <w:shd w:val="clear" w:color="auto" w:fill="FFFFFF"/>
        </w:rPr>
        <w:t>。</w:t>
      </w:r>
      <w:r>
        <w:rPr>
          <w:rFonts w:hint="eastAsia" w:ascii="宋体" w:hAnsi="宋体"/>
        </w:rPr>
        <w:t xml:space="preserve"> </w:t>
      </w:r>
    </w:p>
    <w:p>
      <w:pPr>
        <w:widowControl/>
        <w:spacing w:before="100" w:beforeAutospacing="1" w:after="100" w:afterAutospacing="1" w:line="360" w:lineRule="exact"/>
        <w:ind w:left="2949" w:hanging="2949" w:hangingChars="1224"/>
        <w:jc w:val="left"/>
        <w:rPr>
          <w:rFonts w:ascii="宋体" w:hAnsi="宋体" w:eastAsia="宋体" w:cs="宋体"/>
          <w:b/>
          <w:bCs/>
          <w:kern w:val="0"/>
          <w:sz w:val="24"/>
        </w:rPr>
      </w:pPr>
      <w:r>
        <w:rPr>
          <w:rFonts w:hint="eastAsia" w:ascii="宋体" w:hAnsi="宋体" w:eastAsia="宋体" w:cs="宋体"/>
          <w:b/>
          <w:bCs/>
          <w:kern w:val="0"/>
          <w:sz w:val="24"/>
        </w:rPr>
        <w:t>三、</w:t>
      </w:r>
      <w:r>
        <w:rPr>
          <w:rFonts w:hint="eastAsia" w:ascii="宋体" w:hAnsi="宋体" w:cs="宋体"/>
          <w:b/>
          <w:bCs/>
          <w:kern w:val="0"/>
          <w:sz w:val="24"/>
          <w:lang w:eastAsia="zh-CN"/>
        </w:rPr>
        <w:t>学习</w:t>
      </w:r>
      <w:r>
        <w:rPr>
          <w:rFonts w:hint="eastAsia" w:ascii="宋体" w:hAnsi="宋体" w:eastAsia="宋体" w:cs="宋体"/>
          <w:b/>
          <w:bCs/>
          <w:kern w:val="0"/>
          <w:sz w:val="24"/>
        </w:rPr>
        <w:t>要求</w:t>
      </w:r>
    </w:p>
    <w:p>
      <w:pPr>
        <w:widowControl/>
        <w:spacing w:before="100" w:beforeAutospacing="1" w:after="100" w:afterAutospacing="1" w:line="360" w:lineRule="exact"/>
        <w:ind w:firstLine="420" w:firstLineChars="200"/>
        <w:jc w:val="left"/>
      </w:pPr>
      <w:r>
        <w:rPr>
          <w:rFonts w:hint="eastAsia"/>
        </w:rPr>
        <w:t>根据</w:t>
      </w:r>
      <w:r>
        <w:rPr>
          <w:rFonts w:hint="eastAsia"/>
          <w:lang w:eastAsia="zh-CN"/>
        </w:rPr>
        <w:t>学习</w:t>
      </w:r>
      <w:r>
        <w:rPr>
          <w:rFonts w:hint="eastAsia"/>
        </w:rPr>
        <w:t>内容、学生特点及学时安排，采取自学、调研等相结合方式组织</w:t>
      </w:r>
      <w:r>
        <w:rPr>
          <w:rFonts w:hint="eastAsia"/>
          <w:lang w:eastAsia="zh-CN"/>
        </w:rPr>
        <w:t>学习</w:t>
      </w:r>
      <w:r>
        <w:rPr>
          <w:rFonts w:hint="eastAsia"/>
        </w:rPr>
        <w:t>，要求学生阅读大量的相关资料，完成相关的自学、调研等</w:t>
      </w:r>
      <w:r>
        <w:rPr>
          <w:rFonts w:hint="eastAsia"/>
          <w:lang w:eastAsia="zh-CN"/>
        </w:rPr>
        <w:t>学习</w:t>
      </w:r>
      <w:r>
        <w:rPr>
          <w:rFonts w:hint="eastAsia"/>
        </w:rPr>
        <w:t>环节，培养学生的独立研读能力。</w:t>
      </w:r>
    </w:p>
    <w:p>
      <w:pPr>
        <w:widowControl/>
        <w:spacing w:before="100" w:beforeAutospacing="1" w:after="100" w:afterAutospacing="1" w:line="360" w:lineRule="exact"/>
        <w:ind w:left="2949" w:hanging="2949" w:hangingChars="1224"/>
        <w:jc w:val="left"/>
        <w:rPr>
          <w:rFonts w:ascii="宋体" w:hAnsi="宋体" w:eastAsia="宋体" w:cs="宋体"/>
          <w:b/>
          <w:bCs/>
          <w:kern w:val="0"/>
          <w:sz w:val="24"/>
        </w:rPr>
      </w:pPr>
      <w:r>
        <w:rPr>
          <w:rFonts w:hint="eastAsia" w:ascii="宋体" w:hAnsi="宋体" w:eastAsia="宋体" w:cs="宋体"/>
          <w:b/>
          <w:bCs/>
          <w:kern w:val="0"/>
          <w:sz w:val="24"/>
        </w:rPr>
        <w:t>四、</w:t>
      </w:r>
      <w:r>
        <w:rPr>
          <w:rFonts w:hint="eastAsia" w:ascii="宋体" w:hAnsi="宋体" w:cs="宋体"/>
          <w:b/>
          <w:bCs/>
          <w:kern w:val="0"/>
          <w:sz w:val="24"/>
          <w:lang w:eastAsia="zh-CN"/>
        </w:rPr>
        <w:t>学习</w:t>
      </w:r>
      <w:r>
        <w:rPr>
          <w:rFonts w:hint="eastAsia" w:ascii="宋体" w:hAnsi="宋体" w:eastAsia="宋体" w:cs="宋体"/>
          <w:b/>
          <w:bCs/>
          <w:kern w:val="0"/>
          <w:sz w:val="24"/>
        </w:rPr>
        <w:t>内容及学时分配</w:t>
      </w:r>
    </w:p>
    <w:p>
      <w:pPr>
        <w:jc w:val="center"/>
        <w:rPr>
          <w:sz w:val="32"/>
        </w:rPr>
      </w:pPr>
      <w:r>
        <w:rPr>
          <w:rFonts w:hint="eastAsia"/>
          <w:sz w:val="32"/>
        </w:rPr>
        <w:t>课程内容与学时分配</w:t>
      </w:r>
    </w:p>
    <w:tbl>
      <w:tblPr>
        <w:tblStyle w:val="9"/>
        <w:tblW w:w="8414"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61"/>
        <w:gridCol w:w="1146"/>
        <w:gridCol w:w="1756"/>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3761" w:type="dxa"/>
            <w:vMerge w:val="restart"/>
            <w:vAlign w:val="center"/>
          </w:tcPr>
          <w:p>
            <w:pPr>
              <w:jc w:val="center"/>
              <w:rPr>
                <w:rFonts w:ascii="宋体" w:hAnsi="宋体" w:eastAsia="宋体"/>
                <w:b/>
                <w:kern w:val="0"/>
                <w:szCs w:val="21"/>
              </w:rPr>
            </w:pPr>
            <w:r>
              <w:rPr>
                <w:rFonts w:hint="eastAsia" w:ascii="宋体" w:hAnsi="宋体" w:eastAsia="宋体"/>
                <w:b/>
                <w:kern w:val="0"/>
                <w:szCs w:val="21"/>
              </w:rPr>
              <w:t>课 程 内 容</w:t>
            </w:r>
          </w:p>
        </w:tc>
        <w:tc>
          <w:tcPr>
            <w:tcW w:w="4653" w:type="dxa"/>
            <w:gridSpan w:val="3"/>
            <w:vAlign w:val="center"/>
          </w:tcPr>
          <w:p>
            <w:pPr>
              <w:jc w:val="center"/>
              <w:rPr>
                <w:rFonts w:ascii="宋体" w:hAnsi="宋体" w:eastAsia="宋体"/>
                <w:b/>
                <w:kern w:val="0"/>
                <w:szCs w:val="21"/>
              </w:rPr>
            </w:pPr>
            <w:r>
              <w:rPr>
                <w:rFonts w:hint="eastAsia" w:ascii="宋体" w:hAnsi="宋体" w:eastAsia="宋体"/>
                <w:b/>
                <w:kern w:val="0"/>
                <w:szCs w:val="21"/>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3761" w:type="dxa"/>
            <w:vMerge w:val="continue"/>
            <w:vAlign w:val="center"/>
          </w:tcPr>
          <w:p>
            <w:pPr>
              <w:jc w:val="center"/>
              <w:rPr>
                <w:rFonts w:ascii="宋体" w:hAnsi="宋体" w:eastAsia="宋体"/>
                <w:b/>
                <w:kern w:val="0"/>
                <w:szCs w:val="21"/>
              </w:rPr>
            </w:pPr>
          </w:p>
        </w:tc>
        <w:tc>
          <w:tcPr>
            <w:tcW w:w="1146" w:type="dxa"/>
            <w:vAlign w:val="center"/>
          </w:tcPr>
          <w:p>
            <w:pPr>
              <w:ind w:firstLine="209" w:firstLineChars="99"/>
              <w:jc w:val="center"/>
              <w:rPr>
                <w:rFonts w:ascii="宋体" w:hAnsi="宋体" w:eastAsia="宋体"/>
                <w:b/>
                <w:kern w:val="0"/>
                <w:szCs w:val="21"/>
              </w:rPr>
            </w:pPr>
            <w:r>
              <w:rPr>
                <w:rFonts w:hint="eastAsia" w:ascii="宋体" w:hAnsi="宋体" w:eastAsia="宋体"/>
                <w:b/>
                <w:kern w:val="0"/>
                <w:szCs w:val="21"/>
              </w:rPr>
              <w:t>自学</w:t>
            </w:r>
          </w:p>
        </w:tc>
        <w:tc>
          <w:tcPr>
            <w:tcW w:w="1756" w:type="dxa"/>
            <w:vAlign w:val="center"/>
          </w:tcPr>
          <w:p>
            <w:pPr>
              <w:jc w:val="center"/>
              <w:rPr>
                <w:rFonts w:ascii="宋体" w:hAnsi="宋体" w:eastAsia="宋体"/>
                <w:b/>
                <w:kern w:val="0"/>
                <w:szCs w:val="21"/>
              </w:rPr>
            </w:pPr>
            <w:r>
              <w:rPr>
                <w:rFonts w:hint="eastAsia" w:ascii="宋体" w:hAnsi="宋体" w:eastAsia="宋体"/>
                <w:b/>
                <w:kern w:val="0"/>
                <w:szCs w:val="21"/>
              </w:rPr>
              <w:t>自学研讨调研</w:t>
            </w:r>
          </w:p>
        </w:tc>
        <w:tc>
          <w:tcPr>
            <w:tcW w:w="1751" w:type="dxa"/>
            <w:vAlign w:val="top"/>
          </w:tcPr>
          <w:p>
            <w:pPr>
              <w:ind w:firstLine="209" w:firstLineChars="99"/>
              <w:jc w:val="center"/>
              <w:rPr>
                <w:rFonts w:ascii="宋体" w:hAnsi="宋体" w:eastAsia="宋体"/>
                <w:b/>
                <w:kern w:val="0"/>
                <w:szCs w:val="21"/>
              </w:rPr>
            </w:pPr>
            <w:r>
              <w:rPr>
                <w:rFonts w:hint="eastAsia" w:ascii="宋体" w:hAnsi="宋体" w:eastAsia="宋体"/>
                <w:b/>
                <w:kern w:val="0"/>
                <w:szCs w:val="21"/>
              </w:rPr>
              <w:t>实验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jc w:val="center"/>
        </w:trPr>
        <w:tc>
          <w:tcPr>
            <w:tcW w:w="3761" w:type="dxa"/>
            <w:vAlign w:val="center"/>
          </w:tcPr>
          <w:p>
            <w:pPr>
              <w:jc w:val="center"/>
              <w:rPr>
                <w:rFonts w:ascii="宋体" w:hAnsi="宋体" w:eastAsia="宋体"/>
                <w:b/>
                <w:kern w:val="0"/>
                <w:szCs w:val="21"/>
              </w:rPr>
            </w:pPr>
            <w:r>
              <w:rPr>
                <w:rFonts w:hint="eastAsia" w:ascii="宋体" w:hAnsi="宋体" w:eastAsia="宋体"/>
                <w:b/>
                <w:kern w:val="0"/>
                <w:szCs w:val="21"/>
              </w:rPr>
              <w:t>第一讲 云计算概论</w:t>
            </w:r>
          </w:p>
        </w:tc>
        <w:tc>
          <w:tcPr>
            <w:tcW w:w="1146" w:type="dxa"/>
            <w:vAlign w:val="center"/>
          </w:tcPr>
          <w:p>
            <w:pPr>
              <w:jc w:val="center"/>
              <w:rPr>
                <w:rFonts w:ascii="宋体" w:hAnsi="宋体" w:eastAsia="宋体"/>
                <w:b/>
                <w:kern w:val="0"/>
                <w:szCs w:val="21"/>
              </w:rPr>
            </w:pPr>
            <w:r>
              <w:rPr>
                <w:rFonts w:hint="eastAsia" w:ascii="宋体" w:hAnsi="宋体" w:eastAsia="宋体"/>
                <w:b/>
                <w:kern w:val="0"/>
                <w:szCs w:val="21"/>
              </w:rPr>
              <w:t>4</w:t>
            </w:r>
          </w:p>
        </w:tc>
        <w:tc>
          <w:tcPr>
            <w:tcW w:w="1756" w:type="dxa"/>
            <w:vAlign w:val="center"/>
          </w:tcPr>
          <w:p>
            <w:pPr>
              <w:jc w:val="center"/>
              <w:rPr>
                <w:rFonts w:ascii="宋体" w:hAnsi="宋体" w:eastAsia="宋体"/>
                <w:b/>
                <w:kern w:val="0"/>
                <w:szCs w:val="21"/>
              </w:rPr>
            </w:pPr>
          </w:p>
        </w:tc>
        <w:tc>
          <w:tcPr>
            <w:tcW w:w="1751" w:type="dxa"/>
            <w:vAlign w:val="top"/>
          </w:tcPr>
          <w:p>
            <w:pPr>
              <w:ind w:firstLine="209" w:firstLineChars="99"/>
              <w:jc w:val="center"/>
              <w:rPr>
                <w:rFonts w:ascii="宋体" w:hAnsi="宋体" w:eastAsia="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3761" w:type="dxa"/>
            <w:vAlign w:val="center"/>
          </w:tcPr>
          <w:p>
            <w:pPr>
              <w:jc w:val="center"/>
              <w:rPr>
                <w:rFonts w:ascii="宋体" w:hAnsi="宋体" w:eastAsia="宋体"/>
                <w:b/>
                <w:kern w:val="0"/>
                <w:szCs w:val="21"/>
              </w:rPr>
            </w:pPr>
            <w:r>
              <w:rPr>
                <w:rFonts w:hint="eastAsia" w:ascii="宋体" w:hAnsi="宋体" w:eastAsia="宋体"/>
                <w:b/>
                <w:kern w:val="0"/>
                <w:szCs w:val="21"/>
              </w:rPr>
              <w:t>第二讲Google云计算原理与应用</w:t>
            </w:r>
          </w:p>
        </w:tc>
        <w:tc>
          <w:tcPr>
            <w:tcW w:w="1146" w:type="dxa"/>
            <w:vAlign w:val="center"/>
          </w:tcPr>
          <w:p>
            <w:pPr>
              <w:jc w:val="center"/>
              <w:rPr>
                <w:rFonts w:ascii="宋体" w:hAnsi="宋体" w:eastAsia="宋体"/>
                <w:b/>
                <w:kern w:val="0"/>
                <w:szCs w:val="21"/>
              </w:rPr>
            </w:pPr>
            <w:r>
              <w:rPr>
                <w:rFonts w:hint="eastAsia" w:ascii="宋体" w:hAnsi="宋体" w:eastAsia="宋体"/>
                <w:b/>
                <w:kern w:val="0"/>
                <w:szCs w:val="21"/>
              </w:rPr>
              <w:t>4</w:t>
            </w:r>
          </w:p>
        </w:tc>
        <w:tc>
          <w:tcPr>
            <w:tcW w:w="1756" w:type="dxa"/>
            <w:vAlign w:val="center"/>
          </w:tcPr>
          <w:p>
            <w:pPr>
              <w:ind w:left="357" w:leftChars="170" w:firstLine="316" w:firstLineChars="150"/>
              <w:rPr>
                <w:rFonts w:ascii="宋体" w:hAnsi="宋体" w:eastAsia="宋体"/>
                <w:b/>
                <w:kern w:val="0"/>
                <w:szCs w:val="21"/>
              </w:rPr>
            </w:pPr>
            <w:r>
              <w:rPr>
                <w:rFonts w:hint="eastAsia" w:ascii="宋体" w:hAnsi="宋体" w:eastAsia="宋体"/>
                <w:b/>
                <w:kern w:val="0"/>
                <w:szCs w:val="21"/>
              </w:rPr>
              <w:t>2</w:t>
            </w:r>
          </w:p>
        </w:tc>
        <w:tc>
          <w:tcPr>
            <w:tcW w:w="1751" w:type="dxa"/>
            <w:vAlign w:val="top"/>
          </w:tcPr>
          <w:p>
            <w:pPr>
              <w:ind w:firstLine="209" w:firstLineChars="99"/>
              <w:jc w:val="center"/>
              <w:rPr>
                <w:rFonts w:ascii="宋体" w:hAnsi="宋体" w:eastAsia="宋体"/>
                <w:b/>
                <w:kern w:val="0"/>
                <w:szCs w:val="21"/>
              </w:rPr>
            </w:pPr>
            <w:r>
              <w:rPr>
                <w:rFonts w:hint="eastAsia" w:ascii="宋体" w:hAnsi="宋体" w:eastAsia="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3761" w:type="dxa"/>
            <w:vAlign w:val="center"/>
          </w:tcPr>
          <w:p>
            <w:pPr>
              <w:jc w:val="center"/>
              <w:rPr>
                <w:rFonts w:ascii="宋体" w:hAnsi="宋体" w:eastAsia="宋体"/>
                <w:b/>
                <w:kern w:val="0"/>
                <w:szCs w:val="21"/>
              </w:rPr>
            </w:pPr>
            <w:r>
              <w:rPr>
                <w:rFonts w:hint="eastAsia" w:ascii="宋体" w:hAnsi="宋体" w:eastAsia="宋体"/>
                <w:b/>
                <w:kern w:val="0"/>
                <w:szCs w:val="21"/>
              </w:rPr>
              <w:t>第三讲 微软云计算Windows Azure</w:t>
            </w:r>
          </w:p>
        </w:tc>
        <w:tc>
          <w:tcPr>
            <w:tcW w:w="1146" w:type="dxa"/>
            <w:vAlign w:val="center"/>
          </w:tcPr>
          <w:p>
            <w:pPr>
              <w:jc w:val="center"/>
              <w:rPr>
                <w:rFonts w:ascii="宋体" w:hAnsi="宋体" w:eastAsia="宋体"/>
                <w:b/>
                <w:kern w:val="0"/>
                <w:szCs w:val="21"/>
              </w:rPr>
            </w:pPr>
            <w:r>
              <w:rPr>
                <w:rFonts w:hint="eastAsia" w:ascii="宋体" w:hAnsi="宋体" w:eastAsia="宋体"/>
                <w:b/>
                <w:kern w:val="0"/>
                <w:szCs w:val="21"/>
              </w:rPr>
              <w:t>2</w:t>
            </w:r>
          </w:p>
        </w:tc>
        <w:tc>
          <w:tcPr>
            <w:tcW w:w="1756" w:type="dxa"/>
            <w:vAlign w:val="center"/>
          </w:tcPr>
          <w:p>
            <w:pPr>
              <w:jc w:val="center"/>
              <w:rPr>
                <w:rFonts w:ascii="宋体" w:hAnsi="宋体" w:eastAsia="宋体"/>
                <w:b/>
                <w:kern w:val="0"/>
                <w:szCs w:val="21"/>
              </w:rPr>
            </w:pPr>
            <w:r>
              <w:rPr>
                <w:rFonts w:hint="eastAsia" w:ascii="宋体" w:hAnsi="宋体" w:eastAsia="宋体"/>
                <w:b/>
                <w:kern w:val="0"/>
                <w:szCs w:val="21"/>
              </w:rPr>
              <w:t>2</w:t>
            </w:r>
          </w:p>
        </w:tc>
        <w:tc>
          <w:tcPr>
            <w:tcW w:w="1751" w:type="dxa"/>
            <w:vAlign w:val="top"/>
          </w:tcPr>
          <w:p>
            <w:pPr>
              <w:ind w:firstLine="209" w:firstLineChars="99"/>
              <w:jc w:val="center"/>
              <w:rPr>
                <w:rFonts w:ascii="宋体" w:hAnsi="宋体" w:eastAsia="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3761" w:type="dxa"/>
            <w:vAlign w:val="center"/>
          </w:tcPr>
          <w:p>
            <w:pPr>
              <w:jc w:val="center"/>
              <w:rPr>
                <w:rFonts w:ascii="宋体" w:hAnsi="宋体" w:eastAsia="宋体"/>
                <w:b/>
                <w:kern w:val="0"/>
                <w:szCs w:val="21"/>
              </w:rPr>
            </w:pPr>
            <w:r>
              <w:rPr>
                <w:rFonts w:hint="eastAsia" w:ascii="宋体" w:hAnsi="宋体" w:eastAsia="宋体"/>
                <w:b/>
                <w:kern w:val="0"/>
                <w:szCs w:val="21"/>
              </w:rPr>
              <w:t>第四讲Hadoop：Google云计算的开源实现</w:t>
            </w:r>
          </w:p>
        </w:tc>
        <w:tc>
          <w:tcPr>
            <w:tcW w:w="1146" w:type="dxa"/>
            <w:vAlign w:val="center"/>
          </w:tcPr>
          <w:p>
            <w:pPr>
              <w:jc w:val="center"/>
              <w:rPr>
                <w:rFonts w:ascii="宋体" w:hAnsi="宋体" w:eastAsia="宋体"/>
                <w:b/>
                <w:kern w:val="0"/>
                <w:szCs w:val="21"/>
              </w:rPr>
            </w:pPr>
            <w:r>
              <w:rPr>
                <w:rFonts w:hint="eastAsia" w:ascii="宋体" w:hAnsi="宋体" w:eastAsia="宋体"/>
                <w:b/>
                <w:kern w:val="0"/>
                <w:szCs w:val="21"/>
              </w:rPr>
              <w:t>6</w:t>
            </w:r>
          </w:p>
        </w:tc>
        <w:tc>
          <w:tcPr>
            <w:tcW w:w="1756" w:type="dxa"/>
            <w:vAlign w:val="center"/>
          </w:tcPr>
          <w:p>
            <w:pPr>
              <w:jc w:val="center"/>
              <w:rPr>
                <w:rFonts w:ascii="宋体" w:hAnsi="宋体" w:eastAsia="宋体"/>
                <w:b/>
                <w:kern w:val="0"/>
                <w:szCs w:val="21"/>
              </w:rPr>
            </w:pPr>
            <w:r>
              <w:rPr>
                <w:rFonts w:hint="eastAsia" w:ascii="宋体" w:hAnsi="宋体" w:eastAsia="宋体"/>
                <w:b/>
                <w:kern w:val="0"/>
                <w:szCs w:val="21"/>
              </w:rPr>
              <w:t>2</w:t>
            </w:r>
          </w:p>
        </w:tc>
        <w:tc>
          <w:tcPr>
            <w:tcW w:w="1751" w:type="dxa"/>
            <w:vAlign w:val="center"/>
          </w:tcPr>
          <w:p>
            <w:pPr>
              <w:ind w:firstLine="209" w:firstLineChars="99"/>
              <w:jc w:val="center"/>
              <w:rPr>
                <w:rFonts w:ascii="宋体" w:hAnsi="宋体" w:eastAsia="宋体"/>
                <w:b/>
                <w:kern w:val="0"/>
                <w:szCs w:val="21"/>
              </w:rPr>
            </w:pPr>
            <w:r>
              <w:rPr>
                <w:rFonts w:hint="eastAsia" w:ascii="宋体" w:hAnsi="宋体" w:eastAsia="宋体"/>
                <w:b/>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3761" w:type="dxa"/>
            <w:vAlign w:val="center"/>
          </w:tcPr>
          <w:p>
            <w:pPr>
              <w:jc w:val="center"/>
              <w:rPr>
                <w:rFonts w:ascii="宋体" w:hAnsi="宋体" w:eastAsia="宋体"/>
                <w:b/>
                <w:kern w:val="0"/>
                <w:szCs w:val="21"/>
              </w:rPr>
            </w:pPr>
            <w:r>
              <w:rPr>
                <w:rFonts w:hint="eastAsia" w:ascii="宋体" w:hAnsi="宋体" w:eastAsia="宋体"/>
                <w:b/>
                <w:kern w:val="0"/>
                <w:szCs w:val="21"/>
              </w:rPr>
              <w:t>第五讲 云计算的总结与展望</w:t>
            </w:r>
          </w:p>
          <w:p>
            <w:pPr>
              <w:jc w:val="center"/>
              <w:rPr>
                <w:rFonts w:ascii="宋体" w:hAnsi="宋体" w:eastAsia="宋体"/>
                <w:b/>
                <w:kern w:val="0"/>
                <w:szCs w:val="21"/>
              </w:rPr>
            </w:pPr>
          </w:p>
        </w:tc>
        <w:tc>
          <w:tcPr>
            <w:tcW w:w="1146" w:type="dxa"/>
            <w:vAlign w:val="center"/>
          </w:tcPr>
          <w:p>
            <w:pPr>
              <w:jc w:val="center"/>
              <w:rPr>
                <w:rFonts w:ascii="宋体" w:hAnsi="宋体" w:eastAsia="宋体"/>
                <w:b/>
                <w:kern w:val="0"/>
                <w:szCs w:val="21"/>
              </w:rPr>
            </w:pPr>
            <w:r>
              <w:rPr>
                <w:rFonts w:hint="eastAsia" w:ascii="宋体" w:hAnsi="宋体" w:eastAsia="宋体"/>
                <w:b/>
                <w:kern w:val="0"/>
                <w:szCs w:val="21"/>
              </w:rPr>
              <w:t>2</w:t>
            </w:r>
          </w:p>
        </w:tc>
        <w:tc>
          <w:tcPr>
            <w:tcW w:w="1756" w:type="dxa"/>
            <w:vAlign w:val="center"/>
          </w:tcPr>
          <w:p>
            <w:pPr>
              <w:jc w:val="center"/>
              <w:rPr>
                <w:rFonts w:ascii="宋体" w:hAnsi="宋体" w:eastAsia="宋体"/>
                <w:b/>
                <w:kern w:val="0"/>
                <w:szCs w:val="21"/>
              </w:rPr>
            </w:pPr>
            <w:r>
              <w:rPr>
                <w:rFonts w:hint="eastAsia" w:ascii="宋体" w:hAnsi="宋体" w:eastAsia="宋体"/>
                <w:b/>
                <w:kern w:val="0"/>
                <w:szCs w:val="21"/>
              </w:rPr>
              <w:t>2</w:t>
            </w:r>
          </w:p>
        </w:tc>
        <w:tc>
          <w:tcPr>
            <w:tcW w:w="1751" w:type="dxa"/>
            <w:vAlign w:val="top"/>
          </w:tcPr>
          <w:p>
            <w:pPr>
              <w:ind w:firstLine="209" w:firstLineChars="99"/>
              <w:jc w:val="center"/>
              <w:rPr>
                <w:rFonts w:ascii="宋体" w:hAnsi="宋体" w:eastAsia="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3761" w:type="dxa"/>
            <w:vAlign w:val="center"/>
          </w:tcPr>
          <w:p>
            <w:pPr>
              <w:jc w:val="center"/>
              <w:rPr>
                <w:rFonts w:ascii="宋体" w:hAnsi="宋体" w:eastAsia="宋体"/>
                <w:b/>
                <w:kern w:val="0"/>
                <w:szCs w:val="21"/>
              </w:rPr>
            </w:pPr>
            <w:r>
              <w:rPr>
                <w:rFonts w:hint="eastAsia" w:ascii="宋体" w:hAnsi="宋体" w:eastAsia="宋体"/>
                <w:b/>
                <w:kern w:val="0"/>
                <w:szCs w:val="21"/>
              </w:rPr>
              <w:t>总数</w:t>
            </w:r>
          </w:p>
        </w:tc>
        <w:tc>
          <w:tcPr>
            <w:tcW w:w="1146" w:type="dxa"/>
            <w:vAlign w:val="center"/>
          </w:tcPr>
          <w:p>
            <w:pPr>
              <w:jc w:val="center"/>
              <w:rPr>
                <w:rFonts w:ascii="宋体" w:hAnsi="宋体" w:eastAsia="宋体"/>
                <w:b/>
                <w:kern w:val="0"/>
                <w:szCs w:val="21"/>
              </w:rPr>
            </w:pPr>
            <w:r>
              <w:rPr>
                <w:rFonts w:hint="eastAsia" w:ascii="宋体" w:hAnsi="宋体" w:eastAsia="宋体"/>
                <w:b/>
                <w:kern w:val="0"/>
                <w:szCs w:val="21"/>
              </w:rPr>
              <w:t>18</w:t>
            </w:r>
          </w:p>
        </w:tc>
        <w:tc>
          <w:tcPr>
            <w:tcW w:w="1756" w:type="dxa"/>
            <w:vAlign w:val="center"/>
          </w:tcPr>
          <w:p>
            <w:pPr>
              <w:jc w:val="center"/>
              <w:rPr>
                <w:rFonts w:ascii="宋体" w:hAnsi="宋体" w:eastAsia="宋体"/>
                <w:b/>
                <w:kern w:val="0"/>
                <w:szCs w:val="21"/>
              </w:rPr>
            </w:pPr>
            <w:r>
              <w:rPr>
                <w:rFonts w:hint="eastAsia" w:ascii="宋体" w:hAnsi="宋体" w:eastAsia="宋体"/>
                <w:b/>
                <w:kern w:val="0"/>
                <w:szCs w:val="21"/>
              </w:rPr>
              <w:t>8</w:t>
            </w:r>
          </w:p>
        </w:tc>
        <w:tc>
          <w:tcPr>
            <w:tcW w:w="1751" w:type="dxa"/>
            <w:vAlign w:val="center"/>
          </w:tcPr>
          <w:p>
            <w:pPr>
              <w:ind w:firstLine="209" w:firstLineChars="99"/>
              <w:jc w:val="center"/>
              <w:rPr>
                <w:rFonts w:ascii="宋体" w:hAnsi="宋体" w:eastAsia="宋体"/>
                <w:b/>
                <w:kern w:val="0"/>
                <w:szCs w:val="21"/>
              </w:rPr>
            </w:pPr>
            <w:r>
              <w:rPr>
                <w:rFonts w:hint="eastAsia" w:ascii="宋体" w:hAnsi="宋体" w:eastAsia="宋体"/>
                <w:b/>
                <w:kern w:val="0"/>
                <w:szCs w:val="21"/>
              </w:rPr>
              <w:t>6</w:t>
            </w:r>
          </w:p>
        </w:tc>
      </w:tr>
    </w:tbl>
    <w:p>
      <w:pPr>
        <w:widowControl/>
        <w:spacing w:before="100" w:beforeAutospacing="1" w:after="100" w:afterAutospacing="1" w:line="360" w:lineRule="exact"/>
        <w:jc w:val="left"/>
        <w:rPr>
          <w:rFonts w:ascii="黑体" w:hAnsi="华文中宋" w:eastAsia="黑体" w:cs="宋体"/>
          <w:bCs/>
          <w:kern w:val="0"/>
          <w:sz w:val="24"/>
        </w:rPr>
      </w:pPr>
    </w:p>
    <w:p>
      <w:pPr>
        <w:widowControl/>
        <w:spacing w:before="100" w:beforeAutospacing="1" w:after="100" w:afterAutospacing="1" w:line="360" w:lineRule="exact"/>
        <w:ind w:left="2949" w:hanging="2949" w:hangingChars="1224"/>
        <w:jc w:val="left"/>
        <w:rPr>
          <w:rFonts w:ascii="宋体" w:hAnsi="宋体" w:eastAsia="宋体" w:cs="宋体"/>
          <w:b/>
          <w:bCs/>
          <w:kern w:val="0"/>
          <w:sz w:val="24"/>
        </w:rPr>
      </w:pPr>
      <w:r>
        <w:rPr>
          <w:rFonts w:hint="eastAsia" w:ascii="宋体" w:hAnsi="宋体" w:eastAsia="宋体" w:cs="宋体"/>
          <w:b/>
          <w:bCs/>
          <w:kern w:val="0"/>
          <w:sz w:val="24"/>
        </w:rPr>
        <w:t>五、课程考核及成绩评定</w:t>
      </w:r>
    </w:p>
    <w:p>
      <w:r>
        <w:rPr>
          <w:rFonts w:hint="eastAsia"/>
        </w:rPr>
        <w:t>课程考核为闭卷考试，考试成绩实行百分制，其中基础知识测试题的分值在40分左右；综合能力测试题的分值在60分左右。60分为及格</w:t>
      </w:r>
    </w:p>
    <w:p/>
    <w:p>
      <w:pPr>
        <w:widowControl/>
        <w:spacing w:before="100" w:beforeAutospacing="1" w:after="100" w:afterAutospacing="1" w:line="360" w:lineRule="exact"/>
        <w:ind w:left="2949" w:hanging="2949" w:hangingChars="1224"/>
        <w:jc w:val="left"/>
        <w:rPr>
          <w:rFonts w:ascii="宋体" w:hAnsi="宋体" w:eastAsia="宋体" w:cs="宋体"/>
          <w:b/>
          <w:bCs/>
          <w:kern w:val="0"/>
          <w:sz w:val="24"/>
        </w:rPr>
      </w:pPr>
      <w:r>
        <w:rPr>
          <w:rFonts w:hint="eastAsia" w:ascii="宋体" w:hAnsi="宋体" w:eastAsia="宋体" w:cs="宋体"/>
          <w:b/>
          <w:bCs/>
          <w:kern w:val="0"/>
          <w:sz w:val="24"/>
        </w:rPr>
        <w:t>六</w:t>
      </w:r>
      <w:r>
        <w:rPr>
          <w:rFonts w:ascii="宋体" w:hAnsi="宋体" w:eastAsia="宋体" w:cs="宋体"/>
          <w:b/>
          <w:bCs/>
          <w:kern w:val="0"/>
          <w:sz w:val="24"/>
        </w:rPr>
        <w:t>、推荐教材和</w:t>
      </w:r>
      <w:r>
        <w:rPr>
          <w:rFonts w:hint="eastAsia" w:ascii="宋体" w:hAnsi="宋体" w:cs="宋体"/>
          <w:b/>
          <w:bCs/>
          <w:kern w:val="0"/>
          <w:sz w:val="24"/>
          <w:lang w:eastAsia="zh-CN"/>
        </w:rPr>
        <w:t>学习</w:t>
      </w:r>
      <w:r>
        <w:rPr>
          <w:rFonts w:ascii="宋体" w:hAnsi="宋体" w:eastAsia="宋体" w:cs="宋体"/>
          <w:b/>
          <w:bCs/>
          <w:kern w:val="0"/>
          <w:sz w:val="24"/>
        </w:rPr>
        <w:t xml:space="preserve">参考书 </w:t>
      </w:r>
    </w:p>
    <w:tbl>
      <w:tblPr>
        <w:tblStyle w:val="10"/>
        <w:tblW w:w="7091" w:type="dxa"/>
        <w:jc w:val="center"/>
        <w:tblInd w:w="24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11"/>
        <w:gridCol w:w="1893"/>
        <w:gridCol w:w="27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shd w:val="clear" w:color="auto" w:fill="D9D9D9"/>
            <w:vAlign w:val="top"/>
          </w:tcPr>
          <w:p>
            <w:pPr>
              <w:widowControl/>
              <w:spacing w:before="100" w:beforeAutospacing="1" w:after="100" w:afterAutospacing="1" w:line="360" w:lineRule="exact"/>
              <w:jc w:val="center"/>
              <w:rPr>
                <w:rFonts w:ascii="宋体" w:hAnsi="宋体" w:eastAsia="宋体"/>
                <w:b/>
                <w:kern w:val="0"/>
                <w:szCs w:val="21"/>
              </w:rPr>
            </w:pPr>
            <w:r>
              <w:rPr>
                <w:rFonts w:hint="eastAsia" w:ascii="宋体" w:hAnsi="宋体" w:eastAsia="宋体"/>
                <w:b/>
                <w:kern w:val="0"/>
                <w:szCs w:val="21"/>
              </w:rPr>
              <w:t>推荐教程</w:t>
            </w:r>
          </w:p>
        </w:tc>
        <w:tc>
          <w:tcPr>
            <w:tcW w:w="1893" w:type="dxa"/>
            <w:shd w:val="clear" w:color="auto" w:fill="D9D9D9"/>
            <w:vAlign w:val="center"/>
          </w:tcPr>
          <w:p>
            <w:pPr>
              <w:widowControl/>
              <w:jc w:val="center"/>
              <w:rPr>
                <w:rFonts w:ascii="宋体" w:hAnsi="宋体" w:eastAsia="宋体"/>
                <w:b/>
                <w:kern w:val="0"/>
                <w:szCs w:val="21"/>
              </w:rPr>
            </w:pPr>
            <w:r>
              <w:rPr>
                <w:rFonts w:hint="eastAsia" w:ascii="宋体" w:hAnsi="宋体" w:eastAsia="宋体"/>
                <w:b/>
                <w:kern w:val="0"/>
                <w:szCs w:val="21"/>
              </w:rPr>
              <w:t>作者</w:t>
            </w:r>
          </w:p>
        </w:tc>
        <w:tc>
          <w:tcPr>
            <w:tcW w:w="2787" w:type="dxa"/>
            <w:shd w:val="clear" w:color="auto" w:fill="D9D9D9"/>
            <w:vAlign w:val="center"/>
          </w:tcPr>
          <w:p>
            <w:pPr>
              <w:widowControl/>
              <w:jc w:val="center"/>
              <w:rPr>
                <w:rFonts w:ascii="宋体" w:hAnsi="宋体" w:eastAsia="宋体"/>
                <w:b/>
                <w:kern w:val="0"/>
                <w:szCs w:val="21"/>
              </w:rPr>
            </w:pPr>
            <w:r>
              <w:rPr>
                <w:rFonts w:hint="eastAsia" w:ascii="宋体" w:hAnsi="宋体" w:eastAsia="宋体"/>
                <w:b/>
                <w:kern w:val="0"/>
                <w:szCs w:val="21"/>
              </w:rPr>
              <w:t>出版社及出版时间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tcBorders>
              <w:bottom w:val="single" w:color="000000" w:sz="4" w:space="0"/>
            </w:tcBorders>
            <w:vAlign w:val="top"/>
          </w:tcPr>
          <w:p>
            <w:pPr>
              <w:widowControl/>
              <w:spacing w:before="100" w:beforeAutospacing="1" w:after="100" w:afterAutospacing="1" w:line="360" w:lineRule="exact"/>
              <w:jc w:val="left"/>
              <w:rPr>
                <w:rFonts w:ascii="宋体" w:hAnsi="宋体" w:eastAsia="宋体"/>
                <w:kern w:val="0"/>
                <w:szCs w:val="21"/>
              </w:rPr>
            </w:pPr>
            <w:r>
              <w:rPr>
                <w:rFonts w:hint="eastAsia"/>
                <w:szCs w:val="21"/>
              </w:rPr>
              <w:t>《云计算》（第二版）</w:t>
            </w:r>
          </w:p>
        </w:tc>
        <w:tc>
          <w:tcPr>
            <w:tcW w:w="1893" w:type="dxa"/>
            <w:tcBorders>
              <w:bottom w:val="single" w:color="000000" w:sz="4" w:space="0"/>
            </w:tcBorders>
            <w:vAlign w:val="center"/>
          </w:tcPr>
          <w:p>
            <w:pPr>
              <w:widowControl/>
              <w:jc w:val="center"/>
              <w:rPr>
                <w:rFonts w:ascii="宋体" w:hAnsi="宋体" w:eastAsia="宋体"/>
                <w:kern w:val="0"/>
                <w:szCs w:val="21"/>
              </w:rPr>
            </w:pPr>
            <w:r>
              <w:rPr>
                <w:rFonts w:hint="eastAsia"/>
                <w:szCs w:val="21"/>
              </w:rPr>
              <w:t>刘鹏</w:t>
            </w:r>
          </w:p>
        </w:tc>
        <w:tc>
          <w:tcPr>
            <w:tcW w:w="2787" w:type="dxa"/>
            <w:tcBorders>
              <w:bottom w:val="single" w:color="000000" w:sz="4" w:space="0"/>
            </w:tcBorders>
            <w:vAlign w:val="center"/>
          </w:tcPr>
          <w:p>
            <w:pPr>
              <w:widowControl/>
              <w:jc w:val="left"/>
              <w:rPr>
                <w:rFonts w:ascii="宋体" w:hAnsi="宋体" w:eastAsia="宋体"/>
                <w:kern w:val="0"/>
                <w:szCs w:val="21"/>
              </w:rPr>
            </w:pPr>
            <w:r>
              <w:rPr>
                <w:rFonts w:hint="eastAsia"/>
                <w:szCs w:val="21"/>
              </w:rPr>
              <w:t>电子工业出版社</w:t>
            </w:r>
            <w:r>
              <w:rPr>
                <w:rFonts w:hint="eastAsia" w:ascii="宋体" w:hAnsi="宋体" w:eastAsia="宋体"/>
                <w:kern w:val="0"/>
                <w:szCs w:val="21"/>
              </w:rPr>
              <w:t>，2011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shd w:val="clear" w:color="auto" w:fill="D9D9D9"/>
            <w:vAlign w:val="top"/>
          </w:tcPr>
          <w:p>
            <w:pPr>
              <w:widowControl/>
              <w:spacing w:before="100" w:beforeAutospacing="1" w:after="100" w:afterAutospacing="1" w:line="360" w:lineRule="exact"/>
              <w:jc w:val="center"/>
              <w:rPr>
                <w:rFonts w:ascii="宋体" w:hAnsi="宋体" w:eastAsia="宋体"/>
                <w:b/>
                <w:kern w:val="0"/>
                <w:szCs w:val="21"/>
              </w:rPr>
            </w:pPr>
            <w:r>
              <w:rPr>
                <w:rFonts w:hint="eastAsia" w:ascii="宋体" w:hAnsi="宋体"/>
                <w:b/>
                <w:kern w:val="0"/>
                <w:szCs w:val="21"/>
                <w:lang w:eastAsia="zh-CN"/>
              </w:rPr>
              <w:t>学习</w:t>
            </w:r>
            <w:r>
              <w:rPr>
                <w:rFonts w:hint="eastAsia" w:ascii="宋体" w:hAnsi="宋体" w:eastAsia="宋体"/>
                <w:b/>
                <w:kern w:val="0"/>
                <w:szCs w:val="21"/>
              </w:rPr>
              <w:t>参考书</w:t>
            </w:r>
          </w:p>
        </w:tc>
        <w:tc>
          <w:tcPr>
            <w:tcW w:w="1893" w:type="dxa"/>
            <w:shd w:val="clear" w:color="auto" w:fill="D9D9D9"/>
            <w:vAlign w:val="center"/>
          </w:tcPr>
          <w:p>
            <w:pPr>
              <w:widowControl/>
              <w:jc w:val="center"/>
              <w:rPr>
                <w:rFonts w:ascii="宋体" w:hAnsi="宋体" w:eastAsia="宋体"/>
                <w:b/>
                <w:kern w:val="0"/>
                <w:szCs w:val="21"/>
              </w:rPr>
            </w:pPr>
            <w:r>
              <w:rPr>
                <w:rFonts w:hint="eastAsia" w:ascii="宋体" w:hAnsi="宋体" w:eastAsia="宋体"/>
                <w:b/>
                <w:kern w:val="0"/>
                <w:szCs w:val="21"/>
              </w:rPr>
              <w:t>作者</w:t>
            </w:r>
          </w:p>
        </w:tc>
        <w:tc>
          <w:tcPr>
            <w:tcW w:w="2787" w:type="dxa"/>
            <w:shd w:val="clear" w:color="auto" w:fill="D9D9D9"/>
            <w:vAlign w:val="center"/>
          </w:tcPr>
          <w:p>
            <w:pPr>
              <w:widowControl/>
              <w:jc w:val="center"/>
              <w:rPr>
                <w:rFonts w:ascii="宋体" w:hAnsi="宋体" w:eastAsia="宋体"/>
                <w:b/>
                <w:kern w:val="0"/>
                <w:szCs w:val="21"/>
              </w:rPr>
            </w:pPr>
            <w:r>
              <w:rPr>
                <w:rFonts w:hint="eastAsia" w:ascii="宋体" w:hAnsi="宋体" w:eastAsia="宋体"/>
                <w:b/>
                <w:kern w:val="0"/>
                <w:szCs w:val="21"/>
              </w:rPr>
              <w:t>出版社及出版时间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pPr>
            <w:r>
              <w:rPr>
                <w:rFonts w:hint="eastAsia"/>
              </w:rPr>
              <w:t>云计算的关键技术与应用实例</w:t>
            </w:r>
          </w:p>
        </w:tc>
        <w:tc>
          <w:tcPr>
            <w:tcW w:w="1893" w:type="dxa"/>
            <w:vAlign w:val="top"/>
          </w:tcPr>
          <w:p>
            <w:pPr>
              <w:widowControl/>
              <w:spacing w:before="100" w:beforeAutospacing="1" w:after="100" w:afterAutospacing="1" w:line="360" w:lineRule="exact"/>
              <w:jc w:val="center"/>
            </w:pPr>
            <w:r>
              <w:rPr>
                <w:rFonts w:hint="eastAsia"/>
              </w:rPr>
              <w:t>王鹏</w:t>
            </w:r>
          </w:p>
        </w:tc>
        <w:tc>
          <w:tcPr>
            <w:tcW w:w="2787" w:type="dxa"/>
            <w:vAlign w:val="center"/>
          </w:tcPr>
          <w:p>
            <w:pPr>
              <w:widowControl/>
              <w:spacing w:before="100" w:beforeAutospacing="1" w:after="100" w:afterAutospacing="1" w:line="360" w:lineRule="exact"/>
            </w:pPr>
            <w:r>
              <w:rPr>
                <w:rFonts w:hint="eastAsia"/>
              </w:rPr>
              <w:t>人民邮电出版社，2010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hd w:val="clear" w:color="auto" w:fill="FFFFFF"/>
              <w:spacing w:line="360" w:lineRule="atLeast"/>
              <w:jc w:val="left"/>
              <w:outlineLvl w:val="0"/>
            </w:pPr>
            <w:r>
              <w:rPr>
                <w:rFonts w:hint="eastAsia"/>
              </w:rPr>
              <w:t>云计算：大数据时代的系统工程</w:t>
            </w:r>
          </w:p>
        </w:tc>
        <w:tc>
          <w:tcPr>
            <w:tcW w:w="1893" w:type="dxa"/>
            <w:vAlign w:val="top"/>
          </w:tcPr>
          <w:p>
            <w:pPr>
              <w:widowControl/>
              <w:spacing w:before="100" w:beforeAutospacing="1" w:after="100" w:afterAutospacing="1" w:line="360" w:lineRule="exact"/>
              <w:jc w:val="center"/>
            </w:pPr>
            <w:bookmarkStart w:id="0" w:name="__infodetail_pub"/>
            <w:r>
              <w:rPr>
                <w:rFonts w:hint="eastAsia"/>
              </w:rPr>
              <w:t>姚宏宇，田溯宁</w:t>
            </w:r>
            <w:bookmarkEnd w:id="0"/>
            <w:r>
              <w:rPr>
                <w:rFonts w:hint="eastAsia"/>
              </w:rPr>
              <w:t>　</w:t>
            </w:r>
          </w:p>
        </w:tc>
        <w:tc>
          <w:tcPr>
            <w:tcW w:w="2787" w:type="dxa"/>
            <w:vAlign w:val="center"/>
          </w:tcPr>
          <w:p>
            <w:pPr>
              <w:widowControl/>
              <w:spacing w:before="100" w:beforeAutospacing="1" w:after="100" w:afterAutospacing="1" w:line="360" w:lineRule="exact"/>
            </w:pPr>
            <w:r>
              <w:rPr>
                <w:rFonts w:hint="eastAsia"/>
              </w:rPr>
              <w:t>电子工业出版社，2013</w:t>
            </w:r>
          </w:p>
        </w:tc>
      </w:tr>
    </w:tbl>
    <w:p/>
    <w:p/>
    <w:p/>
    <w:p/>
    <w:p/>
    <w:p/>
    <w:p/>
    <w:p/>
    <w:p/>
    <w:p/>
    <w:p/>
    <w:p>
      <w:pPr>
        <w:rPr>
          <w:rFonts w:ascii="黑体" w:eastAsia="黑体"/>
          <w:b/>
          <w:sz w:val="24"/>
        </w:rPr>
      </w:pPr>
      <w:r>
        <w:rPr>
          <w:rFonts w:hint="eastAsia"/>
          <w:b/>
          <w:sz w:val="24"/>
        </w:rPr>
        <w:t>七、</w:t>
      </w:r>
      <w:r>
        <w:rPr>
          <w:rFonts w:hint="eastAsia"/>
          <w:b/>
          <w:sz w:val="24"/>
          <w:lang w:eastAsia="zh-CN"/>
        </w:rPr>
        <w:t>学习</w:t>
      </w:r>
      <w:r>
        <w:rPr>
          <w:rFonts w:hint="eastAsia"/>
          <w:b/>
          <w:sz w:val="24"/>
        </w:rPr>
        <w:t>具体内容和要求</w:t>
      </w:r>
    </w:p>
    <w:p>
      <w:pPr>
        <w:jc w:val="center"/>
        <w:rPr>
          <w:rFonts w:ascii="宋体" w:hAnsi="宋体" w:eastAsia="宋体"/>
          <w:b/>
          <w:sz w:val="24"/>
        </w:rPr>
      </w:pPr>
      <w:r>
        <w:rPr>
          <w:rFonts w:hint="eastAsia" w:ascii="宋体" w:hAnsi="宋体" w:eastAsia="宋体"/>
          <w:b/>
          <w:sz w:val="24"/>
        </w:rPr>
        <w:t>第一讲    云计算概论</w:t>
      </w:r>
    </w:p>
    <w:p>
      <w:pPr>
        <w:spacing w:beforeLines="50" w:afterLines="50"/>
        <w:rPr>
          <w:b/>
          <w:szCs w:val="21"/>
        </w:rPr>
      </w:pPr>
      <w:r>
        <w:rPr>
          <w:rFonts w:hint="eastAsia"/>
          <w:b/>
          <w:szCs w:val="21"/>
        </w:rPr>
        <w:t>一、基本要求</w:t>
      </w:r>
    </w:p>
    <w:p>
      <w:pPr>
        <w:spacing w:beforeLines="50" w:afterLines="50"/>
        <w:rPr>
          <w:szCs w:val="21"/>
        </w:rPr>
      </w:pPr>
      <w:r>
        <w:rPr>
          <w:rFonts w:hint="eastAsia"/>
          <w:sz w:val="24"/>
        </w:rPr>
        <w:t xml:space="preserve">    </w:t>
      </w:r>
      <w:r>
        <w:rPr>
          <w:rFonts w:hint="eastAsia" w:ascii="宋体" w:hAnsi="宋体"/>
          <w:szCs w:val="21"/>
        </w:rPr>
        <w:t>了解云计算的发展历史、技术特点和云计算产生的技术背景，</w:t>
      </w:r>
      <w:r>
        <w:rPr>
          <w:rFonts w:hint="eastAsia" w:ascii="宋体" w:hAnsi="宋体"/>
        </w:rPr>
        <w:t>理解与掌握云计算的基本概念</w:t>
      </w:r>
    </w:p>
    <w:p>
      <w:pPr>
        <w:spacing w:beforeLines="50" w:afterLines="50"/>
        <w:rPr>
          <w:b/>
          <w:szCs w:val="21"/>
        </w:rPr>
      </w:pPr>
      <w:r>
        <w:rPr>
          <w:rFonts w:hint="eastAsia"/>
          <w:b/>
          <w:szCs w:val="21"/>
        </w:rPr>
        <w:t>二、授课方法</w:t>
      </w:r>
    </w:p>
    <w:p>
      <w:pPr>
        <w:spacing w:beforeLines="50" w:afterLines="50"/>
        <w:ind w:firstLine="420" w:firstLineChars="200"/>
        <w:rPr>
          <w:szCs w:val="21"/>
        </w:rPr>
      </w:pPr>
      <w:r>
        <w:rPr>
          <w:rFonts w:hint="eastAsia"/>
          <w:szCs w:val="21"/>
        </w:rPr>
        <w:t>自学。</w:t>
      </w:r>
    </w:p>
    <w:p>
      <w:pPr>
        <w:spacing w:beforeLines="50" w:afterLines="50"/>
        <w:rPr>
          <w:b/>
          <w:szCs w:val="21"/>
        </w:rPr>
      </w:pPr>
      <w:r>
        <w:rPr>
          <w:rFonts w:hint="eastAsia"/>
          <w:b/>
          <w:szCs w:val="21"/>
        </w:rPr>
        <w:t>三、</w:t>
      </w:r>
      <w:r>
        <w:rPr>
          <w:rFonts w:hint="eastAsia"/>
          <w:b/>
          <w:szCs w:val="21"/>
          <w:lang w:eastAsia="zh-CN"/>
        </w:rPr>
        <w:t>学习</w:t>
      </w:r>
      <w:r>
        <w:rPr>
          <w:rFonts w:hint="eastAsia"/>
          <w:b/>
          <w:szCs w:val="21"/>
        </w:rPr>
        <w:t>内容</w:t>
      </w:r>
    </w:p>
    <w:p>
      <w:pPr>
        <w:autoSpaceDN w:val="0"/>
        <w:spacing w:line="360" w:lineRule="auto"/>
        <w:ind w:left="420" w:leftChars="200"/>
        <w:rPr>
          <w:rFonts w:ascii="宋体" w:hAnsi="宋体"/>
        </w:rPr>
      </w:pPr>
      <w:r>
        <w:rPr>
          <w:rFonts w:hint="eastAsia" w:ascii="宋体" w:hAnsi="宋体"/>
        </w:rPr>
        <w:t>1  云计算的概念</w:t>
      </w:r>
    </w:p>
    <w:p>
      <w:pPr>
        <w:autoSpaceDN w:val="0"/>
        <w:spacing w:line="360" w:lineRule="auto"/>
        <w:ind w:left="420" w:leftChars="200"/>
        <w:rPr>
          <w:rFonts w:ascii="宋体" w:hAnsi="宋体"/>
        </w:rPr>
      </w:pPr>
      <w:r>
        <w:rPr>
          <w:rFonts w:hint="eastAsia" w:ascii="宋体" w:hAnsi="宋体"/>
        </w:rPr>
        <w:t>2  云计算发展现状</w:t>
      </w:r>
    </w:p>
    <w:p>
      <w:pPr>
        <w:autoSpaceDN w:val="0"/>
        <w:spacing w:line="360" w:lineRule="auto"/>
        <w:ind w:left="420" w:leftChars="200"/>
        <w:rPr>
          <w:rFonts w:ascii="宋体" w:hAnsi="宋体"/>
        </w:rPr>
      </w:pPr>
      <w:r>
        <w:rPr>
          <w:rFonts w:hint="eastAsia" w:ascii="宋体" w:hAnsi="宋体"/>
        </w:rPr>
        <w:t>3  云计算实现机制</w:t>
      </w:r>
    </w:p>
    <w:p>
      <w:pPr>
        <w:autoSpaceDN w:val="0"/>
        <w:spacing w:line="360" w:lineRule="auto"/>
        <w:ind w:left="420" w:leftChars="200"/>
        <w:rPr>
          <w:rFonts w:ascii="宋体" w:hAnsi="宋体"/>
        </w:rPr>
      </w:pPr>
      <w:r>
        <w:rPr>
          <w:rFonts w:hint="eastAsia" w:ascii="宋体" w:hAnsi="宋体"/>
        </w:rPr>
        <w:t>4  网格计算与云计算</w:t>
      </w:r>
    </w:p>
    <w:p>
      <w:pPr>
        <w:autoSpaceDN w:val="0"/>
        <w:spacing w:line="360" w:lineRule="auto"/>
        <w:ind w:left="420" w:leftChars="200"/>
        <w:rPr>
          <w:rFonts w:ascii="宋体" w:hAnsi="宋体"/>
        </w:rPr>
      </w:pPr>
      <w:r>
        <w:rPr>
          <w:rFonts w:hint="eastAsia" w:ascii="宋体" w:hAnsi="宋体"/>
        </w:rPr>
        <w:t>5  云计算的发展环境</w:t>
      </w:r>
    </w:p>
    <w:p>
      <w:pPr>
        <w:autoSpaceDN w:val="0"/>
        <w:spacing w:line="360" w:lineRule="auto"/>
        <w:ind w:left="420" w:leftChars="200"/>
        <w:rPr>
          <w:rFonts w:ascii="宋体" w:hAnsi="宋体"/>
        </w:rPr>
      </w:pPr>
      <w:r>
        <w:rPr>
          <w:rFonts w:hint="eastAsia" w:ascii="宋体" w:hAnsi="宋体"/>
        </w:rPr>
        <w:t>6  云计算压倒性的成本优势</w:t>
      </w:r>
    </w:p>
    <w:p>
      <w:pPr>
        <w:spacing w:beforeLines="50" w:afterLines="50"/>
        <w:rPr>
          <w:b/>
          <w:szCs w:val="21"/>
        </w:rPr>
      </w:pPr>
      <w:r>
        <w:rPr>
          <w:rFonts w:hint="eastAsia"/>
          <w:b/>
          <w:szCs w:val="21"/>
        </w:rPr>
        <w:t>四、重点难点</w:t>
      </w:r>
    </w:p>
    <w:p>
      <w:pPr>
        <w:spacing w:beforeLines="50" w:afterLines="50"/>
        <w:ind w:firstLine="309" w:firstLineChars="147"/>
        <w:rPr>
          <w:color w:val="FF0000"/>
          <w:szCs w:val="21"/>
        </w:rPr>
      </w:pPr>
      <w:r>
        <w:rPr>
          <w:rFonts w:hint="eastAsia" w:ascii="宋体" w:hAnsi="宋体"/>
        </w:rPr>
        <w:t>理解与掌握云计算的基本概念</w:t>
      </w:r>
    </w:p>
    <w:p>
      <w:pPr>
        <w:spacing w:beforeLines="50" w:afterLines="50"/>
        <w:rPr>
          <w:b/>
          <w:szCs w:val="21"/>
        </w:rPr>
      </w:pPr>
      <w:r>
        <w:rPr>
          <w:rFonts w:hint="eastAsia"/>
          <w:b/>
          <w:szCs w:val="21"/>
        </w:rPr>
        <w:t>五、思考与讨论</w:t>
      </w:r>
    </w:p>
    <w:p>
      <w:pPr>
        <w:spacing w:beforeLines="50" w:afterLines="50"/>
        <w:ind w:firstLine="315" w:firstLineChars="150"/>
        <w:rPr>
          <w:rFonts w:ascii="宋体" w:hAnsi="宋体"/>
        </w:rPr>
      </w:pPr>
      <w:r>
        <w:rPr>
          <w:rFonts w:hint="eastAsia" w:ascii="宋体" w:hAnsi="宋体" w:eastAsia="宋体"/>
          <w:szCs w:val="21"/>
        </w:rPr>
        <w:t>1、</w:t>
      </w:r>
      <w:r>
        <w:rPr>
          <w:rFonts w:hint="eastAsia" w:ascii="宋体" w:hAnsi="宋体"/>
        </w:rPr>
        <w:t>云计算实现机制</w:t>
      </w:r>
      <w:r>
        <w:rPr>
          <w:rFonts w:hint="eastAsia" w:ascii="宋体" w:hAnsi="宋体" w:eastAsia="宋体"/>
          <w:szCs w:val="21"/>
        </w:rPr>
        <w:t>；2、</w:t>
      </w:r>
      <w:r>
        <w:rPr>
          <w:rFonts w:hint="eastAsia" w:ascii="宋体" w:hAnsi="宋体"/>
        </w:rPr>
        <w:t>云计算的优势</w:t>
      </w:r>
    </w:p>
    <w:p>
      <w:pPr>
        <w:spacing w:beforeLines="50" w:afterLines="50"/>
        <w:ind w:firstLine="315" w:firstLineChars="150"/>
        <w:rPr>
          <w:rFonts w:ascii="宋体" w:hAnsi="宋体"/>
        </w:rPr>
      </w:pPr>
    </w:p>
    <w:p>
      <w:pPr>
        <w:jc w:val="center"/>
        <w:rPr>
          <w:rFonts w:ascii="宋体" w:hAnsi="宋体" w:eastAsia="宋体"/>
          <w:b/>
          <w:sz w:val="24"/>
        </w:rPr>
      </w:pPr>
      <w:r>
        <w:rPr>
          <w:rFonts w:hint="eastAsia" w:ascii="宋体" w:hAnsi="宋体" w:eastAsia="宋体"/>
          <w:b/>
          <w:sz w:val="24"/>
        </w:rPr>
        <w:t>第二讲    Google云计算原理与应用</w:t>
      </w:r>
    </w:p>
    <w:p>
      <w:pPr>
        <w:spacing w:beforeLines="50" w:afterLines="50"/>
        <w:rPr>
          <w:b/>
          <w:szCs w:val="21"/>
        </w:rPr>
      </w:pPr>
      <w:r>
        <w:rPr>
          <w:rFonts w:hint="eastAsia"/>
          <w:b/>
          <w:szCs w:val="21"/>
        </w:rPr>
        <w:t>一、基本要求</w:t>
      </w:r>
    </w:p>
    <w:p>
      <w:pPr>
        <w:spacing w:beforeLines="50" w:afterLines="50"/>
        <w:rPr>
          <w:szCs w:val="21"/>
        </w:rPr>
      </w:pPr>
      <w:r>
        <w:rPr>
          <w:rFonts w:hint="eastAsia" w:ascii="宋体" w:hAnsi="宋体"/>
          <w:szCs w:val="21"/>
        </w:rPr>
        <w:tab/>
      </w:r>
      <w:r>
        <w:rPr>
          <w:rFonts w:hint="eastAsia" w:ascii="宋体" w:hAnsi="宋体"/>
          <w:szCs w:val="21"/>
        </w:rPr>
        <w:t>了解</w:t>
      </w:r>
      <w:r>
        <w:rPr>
          <w:rFonts w:hint="eastAsia" w:ascii="宋体" w:hAnsi="宋体"/>
        </w:rPr>
        <w:t>大规模分布式系统的监控基础架构Dapper，理解Google云计算原理，掌握 Google文件系统GFS</w:t>
      </w:r>
      <w:r>
        <w:rPr>
          <w:rFonts w:hint="eastAsia" w:ascii="宋体" w:hAnsi="宋体"/>
          <w:szCs w:val="21"/>
        </w:rPr>
        <w:t>、掌握分布式数据处理、锁处理、结构化数据表、存储系统。</w:t>
      </w:r>
    </w:p>
    <w:p>
      <w:pPr>
        <w:spacing w:beforeLines="50" w:afterLines="50"/>
        <w:rPr>
          <w:b/>
          <w:szCs w:val="21"/>
        </w:rPr>
      </w:pPr>
      <w:r>
        <w:rPr>
          <w:rFonts w:hint="eastAsia"/>
          <w:b/>
          <w:szCs w:val="21"/>
        </w:rPr>
        <w:t>二、授课方法</w:t>
      </w:r>
    </w:p>
    <w:p>
      <w:pPr>
        <w:spacing w:beforeLines="50" w:afterLines="50"/>
        <w:ind w:firstLine="420" w:firstLineChars="200"/>
        <w:rPr>
          <w:szCs w:val="21"/>
        </w:rPr>
      </w:pPr>
      <w:r>
        <w:rPr>
          <w:rFonts w:hint="eastAsia"/>
          <w:szCs w:val="21"/>
        </w:rPr>
        <w:t>自学、自学研讨调研、实验。</w:t>
      </w:r>
    </w:p>
    <w:p>
      <w:pPr>
        <w:spacing w:beforeLines="50" w:afterLines="50"/>
        <w:rPr>
          <w:b/>
          <w:szCs w:val="21"/>
        </w:rPr>
      </w:pPr>
      <w:r>
        <w:rPr>
          <w:rFonts w:hint="eastAsia"/>
          <w:b/>
          <w:szCs w:val="21"/>
        </w:rPr>
        <w:t>三、</w:t>
      </w:r>
      <w:r>
        <w:rPr>
          <w:rFonts w:hint="eastAsia"/>
          <w:b/>
          <w:szCs w:val="21"/>
          <w:lang w:eastAsia="zh-CN"/>
        </w:rPr>
        <w:t>学习</w:t>
      </w:r>
      <w:r>
        <w:rPr>
          <w:rFonts w:hint="eastAsia"/>
          <w:b/>
          <w:szCs w:val="21"/>
        </w:rPr>
        <w:t>内容</w:t>
      </w:r>
    </w:p>
    <w:p>
      <w:pPr>
        <w:autoSpaceDN w:val="0"/>
        <w:spacing w:line="360" w:lineRule="auto"/>
        <w:ind w:left="420" w:leftChars="200"/>
        <w:rPr>
          <w:rFonts w:ascii="宋体" w:hAnsi="宋体"/>
        </w:rPr>
      </w:pPr>
      <w:r>
        <w:rPr>
          <w:rFonts w:hint="eastAsia" w:ascii="宋体" w:hAnsi="宋体"/>
        </w:rPr>
        <w:t>1  Google文件系统GFS</w:t>
      </w:r>
    </w:p>
    <w:p>
      <w:pPr>
        <w:autoSpaceDN w:val="0"/>
        <w:spacing w:line="360" w:lineRule="auto"/>
        <w:ind w:left="420" w:leftChars="200"/>
        <w:rPr>
          <w:rFonts w:ascii="宋体" w:hAnsi="宋体"/>
        </w:rPr>
      </w:pPr>
      <w:r>
        <w:rPr>
          <w:rFonts w:hint="eastAsia" w:ascii="宋体" w:hAnsi="宋体"/>
        </w:rPr>
        <w:t>2  分布式数据处理MapReduce</w:t>
      </w:r>
    </w:p>
    <w:p>
      <w:pPr>
        <w:autoSpaceDN w:val="0"/>
        <w:spacing w:line="360" w:lineRule="auto"/>
        <w:ind w:left="420" w:leftChars="200"/>
        <w:rPr>
          <w:rFonts w:ascii="宋体" w:hAnsi="宋体"/>
        </w:rPr>
      </w:pPr>
      <w:r>
        <w:rPr>
          <w:rFonts w:hint="eastAsia" w:ascii="宋体" w:hAnsi="宋体"/>
        </w:rPr>
        <w:t>3  分布式锁服务Chubby</w:t>
      </w:r>
    </w:p>
    <w:p>
      <w:pPr>
        <w:autoSpaceDN w:val="0"/>
        <w:spacing w:line="360" w:lineRule="auto"/>
        <w:ind w:left="420" w:leftChars="200"/>
        <w:rPr>
          <w:rFonts w:ascii="宋体" w:hAnsi="宋体"/>
        </w:rPr>
      </w:pPr>
      <w:r>
        <w:rPr>
          <w:rFonts w:hint="eastAsia" w:ascii="宋体" w:hAnsi="宋体"/>
        </w:rPr>
        <w:t>4  分布式结构化数据表Bigtable</w:t>
      </w:r>
    </w:p>
    <w:p>
      <w:pPr>
        <w:autoSpaceDN w:val="0"/>
        <w:spacing w:line="360" w:lineRule="auto"/>
        <w:ind w:left="420" w:leftChars="200"/>
        <w:rPr>
          <w:rFonts w:ascii="宋体" w:hAnsi="宋体"/>
        </w:rPr>
      </w:pPr>
      <w:r>
        <w:rPr>
          <w:rFonts w:hint="eastAsia" w:ascii="宋体" w:hAnsi="宋体"/>
        </w:rPr>
        <w:t>5  分布式存储系统Megastore</w:t>
      </w:r>
    </w:p>
    <w:p>
      <w:pPr>
        <w:autoSpaceDN w:val="0"/>
        <w:spacing w:line="360" w:lineRule="auto"/>
        <w:ind w:left="420" w:leftChars="200"/>
        <w:rPr>
          <w:rFonts w:ascii="宋体" w:hAnsi="宋体"/>
        </w:rPr>
      </w:pPr>
      <w:r>
        <w:rPr>
          <w:rFonts w:hint="eastAsia" w:ascii="宋体" w:hAnsi="宋体"/>
        </w:rPr>
        <w:t>6  大规模分布式系统的监控基础架构Dapper</w:t>
      </w:r>
    </w:p>
    <w:p>
      <w:pPr>
        <w:autoSpaceDN w:val="0"/>
        <w:spacing w:line="360" w:lineRule="auto"/>
        <w:ind w:left="420" w:leftChars="200"/>
        <w:rPr>
          <w:rFonts w:ascii="宋体" w:hAnsi="宋体"/>
        </w:rPr>
      </w:pPr>
      <w:r>
        <w:rPr>
          <w:rFonts w:hint="eastAsia" w:ascii="宋体" w:hAnsi="宋体"/>
        </w:rPr>
        <w:t>7  Google应用程序引擎</w:t>
      </w:r>
    </w:p>
    <w:p>
      <w:pPr>
        <w:spacing w:beforeLines="50" w:afterLines="50"/>
        <w:rPr>
          <w:b/>
          <w:szCs w:val="21"/>
        </w:rPr>
      </w:pPr>
      <w:r>
        <w:rPr>
          <w:rFonts w:hint="eastAsia"/>
          <w:b/>
          <w:szCs w:val="21"/>
        </w:rPr>
        <w:t>四、重点难点</w:t>
      </w:r>
    </w:p>
    <w:p>
      <w:pPr>
        <w:spacing w:beforeLines="50" w:afterLines="50"/>
        <w:ind w:firstLine="309" w:firstLineChars="147"/>
        <w:rPr>
          <w:color w:val="FF0000"/>
          <w:szCs w:val="21"/>
        </w:rPr>
      </w:pPr>
      <w:r>
        <w:rPr>
          <w:rFonts w:hint="eastAsia" w:ascii="宋体" w:hAnsi="宋体"/>
          <w:szCs w:val="21"/>
        </w:rPr>
        <w:t>分布式数据处理、锁处理、结构化数据表、存储系统；</w:t>
      </w:r>
      <w:r>
        <w:rPr>
          <w:rFonts w:hint="eastAsia" w:ascii="宋体" w:hAnsi="宋体"/>
        </w:rPr>
        <w:t>大规模分布式系统的监控基础架构Dapper</w:t>
      </w:r>
    </w:p>
    <w:p>
      <w:pPr>
        <w:spacing w:beforeLines="50" w:afterLines="50"/>
        <w:rPr>
          <w:b/>
          <w:szCs w:val="21"/>
        </w:rPr>
      </w:pPr>
      <w:r>
        <w:rPr>
          <w:rFonts w:hint="eastAsia"/>
          <w:b/>
          <w:szCs w:val="21"/>
        </w:rPr>
        <w:t>五、思考与讨论</w:t>
      </w:r>
    </w:p>
    <w:p>
      <w:pPr>
        <w:spacing w:beforeLines="50" w:afterLines="50"/>
        <w:ind w:firstLine="315" w:firstLineChars="150"/>
        <w:rPr>
          <w:rFonts w:ascii="宋体" w:hAnsi="宋体" w:eastAsia="宋体"/>
          <w:szCs w:val="21"/>
        </w:rPr>
      </w:pPr>
      <w:r>
        <w:rPr>
          <w:rFonts w:hint="eastAsia" w:ascii="宋体" w:hAnsi="宋体" w:eastAsia="宋体"/>
          <w:szCs w:val="21"/>
        </w:rPr>
        <w:t>1、</w:t>
      </w:r>
      <w:r>
        <w:rPr>
          <w:rFonts w:hint="eastAsia" w:ascii="宋体" w:hAnsi="宋体"/>
          <w:szCs w:val="21"/>
        </w:rPr>
        <w:t>分布式数据处理</w:t>
      </w:r>
      <w:r>
        <w:rPr>
          <w:rFonts w:hint="eastAsia" w:ascii="宋体" w:hAnsi="宋体" w:eastAsia="宋体"/>
          <w:szCs w:val="21"/>
        </w:rPr>
        <w:t>；2、</w:t>
      </w:r>
      <w:r>
        <w:rPr>
          <w:rFonts w:hint="eastAsia" w:ascii="宋体" w:hAnsi="宋体"/>
        </w:rPr>
        <w:t>文件系统</w:t>
      </w:r>
    </w:p>
    <w:p>
      <w:pPr>
        <w:spacing w:beforeLines="50" w:afterLines="50"/>
        <w:ind w:firstLine="315" w:firstLineChars="150"/>
        <w:rPr>
          <w:rFonts w:ascii="宋体" w:hAnsi="宋体"/>
        </w:rPr>
      </w:pPr>
    </w:p>
    <w:p>
      <w:pPr>
        <w:jc w:val="center"/>
        <w:rPr>
          <w:rFonts w:ascii="宋体" w:hAnsi="宋体" w:eastAsia="宋体"/>
          <w:b/>
          <w:sz w:val="24"/>
        </w:rPr>
      </w:pPr>
      <w:r>
        <w:rPr>
          <w:rFonts w:hint="eastAsia" w:ascii="宋体" w:hAnsi="宋体" w:eastAsia="宋体"/>
          <w:b/>
          <w:sz w:val="24"/>
        </w:rPr>
        <w:t>第三讲    微软云计算Windows Azure</w:t>
      </w:r>
    </w:p>
    <w:p>
      <w:pPr>
        <w:spacing w:beforeLines="50" w:afterLines="50"/>
        <w:rPr>
          <w:b/>
          <w:szCs w:val="21"/>
        </w:rPr>
      </w:pPr>
      <w:r>
        <w:rPr>
          <w:rFonts w:hint="eastAsia"/>
          <w:b/>
          <w:szCs w:val="21"/>
        </w:rPr>
        <w:t>一、基本要求</w:t>
      </w:r>
    </w:p>
    <w:p>
      <w:pPr>
        <w:spacing w:beforeLines="50" w:afterLines="50"/>
        <w:rPr>
          <w:szCs w:val="21"/>
        </w:rPr>
      </w:pPr>
      <w:r>
        <w:rPr>
          <w:rFonts w:hint="eastAsia" w:ascii="宋体" w:hAnsi="宋体"/>
          <w:szCs w:val="21"/>
        </w:rPr>
        <w:tab/>
      </w:r>
      <w:r>
        <w:rPr>
          <w:rFonts w:hint="eastAsia" w:ascii="宋体" w:hAnsi="宋体"/>
        </w:rPr>
        <w:t>了解微软云计算编程；理解微软云计算平台，理解Windows Azure AppFabric，Windows Azure Marketplace；掌握微软云操作系统Windows Azure、微软云关系数据库SQL Azure</w:t>
      </w:r>
      <w:r>
        <w:rPr>
          <w:rFonts w:hint="eastAsia" w:ascii="宋体" w:hAnsi="宋体"/>
          <w:szCs w:val="21"/>
        </w:rPr>
        <w:t>。</w:t>
      </w:r>
    </w:p>
    <w:p>
      <w:pPr>
        <w:spacing w:beforeLines="50" w:afterLines="50"/>
        <w:rPr>
          <w:b/>
          <w:szCs w:val="21"/>
        </w:rPr>
      </w:pPr>
      <w:r>
        <w:rPr>
          <w:rFonts w:hint="eastAsia"/>
          <w:b/>
          <w:szCs w:val="21"/>
        </w:rPr>
        <w:t>二、授课方法</w:t>
      </w:r>
    </w:p>
    <w:p>
      <w:pPr>
        <w:spacing w:beforeLines="50" w:afterLines="50"/>
        <w:ind w:firstLine="420" w:firstLineChars="200"/>
        <w:rPr>
          <w:szCs w:val="21"/>
        </w:rPr>
      </w:pPr>
      <w:r>
        <w:rPr>
          <w:rFonts w:hint="eastAsia"/>
          <w:szCs w:val="21"/>
        </w:rPr>
        <w:t>自学、自学研讨调研。</w:t>
      </w:r>
    </w:p>
    <w:p>
      <w:pPr>
        <w:spacing w:beforeLines="50" w:afterLines="50"/>
        <w:rPr>
          <w:b/>
          <w:szCs w:val="21"/>
        </w:rPr>
      </w:pPr>
      <w:r>
        <w:rPr>
          <w:rFonts w:hint="eastAsia"/>
          <w:b/>
          <w:szCs w:val="21"/>
        </w:rPr>
        <w:t>三、</w:t>
      </w:r>
      <w:r>
        <w:rPr>
          <w:rFonts w:hint="eastAsia"/>
          <w:b/>
          <w:szCs w:val="21"/>
          <w:lang w:eastAsia="zh-CN"/>
        </w:rPr>
        <w:t>学习</w:t>
      </w:r>
      <w:r>
        <w:rPr>
          <w:rFonts w:hint="eastAsia"/>
          <w:b/>
          <w:szCs w:val="21"/>
        </w:rPr>
        <w:t>内容</w:t>
      </w:r>
    </w:p>
    <w:p>
      <w:pPr>
        <w:autoSpaceDN w:val="0"/>
        <w:spacing w:line="360" w:lineRule="auto"/>
        <w:ind w:left="420" w:leftChars="200"/>
        <w:rPr>
          <w:rFonts w:ascii="宋体" w:hAnsi="宋体"/>
        </w:rPr>
      </w:pPr>
      <w:r>
        <w:rPr>
          <w:rFonts w:hint="eastAsia" w:ascii="宋体" w:hAnsi="宋体"/>
        </w:rPr>
        <w:t>1  微软云计算平台</w:t>
      </w:r>
    </w:p>
    <w:p>
      <w:pPr>
        <w:autoSpaceDN w:val="0"/>
        <w:spacing w:line="360" w:lineRule="auto"/>
        <w:ind w:left="420" w:leftChars="200"/>
        <w:rPr>
          <w:rFonts w:ascii="宋体" w:hAnsi="宋体"/>
        </w:rPr>
      </w:pPr>
      <w:r>
        <w:rPr>
          <w:rFonts w:hint="eastAsia" w:ascii="宋体" w:hAnsi="宋体"/>
        </w:rPr>
        <w:t>2  微软云操作系统Windows Azure</w:t>
      </w:r>
    </w:p>
    <w:p>
      <w:pPr>
        <w:autoSpaceDN w:val="0"/>
        <w:spacing w:line="360" w:lineRule="auto"/>
        <w:ind w:left="420" w:leftChars="200"/>
        <w:rPr>
          <w:rFonts w:ascii="宋体" w:hAnsi="宋体"/>
        </w:rPr>
      </w:pPr>
      <w:r>
        <w:rPr>
          <w:rFonts w:hint="eastAsia" w:ascii="宋体" w:hAnsi="宋体"/>
        </w:rPr>
        <w:t>3  微软云关系数据库SQL Azure</w:t>
      </w:r>
    </w:p>
    <w:p>
      <w:pPr>
        <w:autoSpaceDN w:val="0"/>
        <w:spacing w:line="360" w:lineRule="auto"/>
        <w:ind w:left="420" w:leftChars="200"/>
        <w:rPr>
          <w:rFonts w:ascii="宋体" w:hAnsi="宋体"/>
        </w:rPr>
      </w:pPr>
      <w:r>
        <w:rPr>
          <w:rFonts w:hint="eastAsia" w:ascii="宋体" w:hAnsi="宋体"/>
        </w:rPr>
        <w:t>4  Windows Azure AppFabric</w:t>
      </w:r>
    </w:p>
    <w:p>
      <w:pPr>
        <w:autoSpaceDN w:val="0"/>
        <w:spacing w:line="360" w:lineRule="auto"/>
        <w:ind w:left="420" w:leftChars="200"/>
        <w:rPr>
          <w:rFonts w:ascii="宋体" w:hAnsi="宋体"/>
        </w:rPr>
      </w:pPr>
      <w:r>
        <w:rPr>
          <w:rFonts w:hint="eastAsia" w:ascii="宋体" w:hAnsi="宋体"/>
        </w:rPr>
        <w:t>5  Windows Azure Marketplace</w:t>
      </w:r>
    </w:p>
    <w:p>
      <w:pPr>
        <w:spacing w:beforeLines="50" w:afterLines="50"/>
        <w:rPr>
          <w:rFonts w:ascii="宋体" w:hAnsi="宋体"/>
        </w:rPr>
      </w:pPr>
      <w:r>
        <w:rPr>
          <w:rFonts w:hint="eastAsia" w:ascii="宋体" w:hAnsi="宋体"/>
        </w:rPr>
        <w:tab/>
      </w:r>
      <w:r>
        <w:rPr>
          <w:rFonts w:hint="eastAsia" w:ascii="宋体" w:hAnsi="宋体"/>
        </w:rPr>
        <w:t>6  微软云计算编程实践</w:t>
      </w:r>
    </w:p>
    <w:p>
      <w:pPr>
        <w:spacing w:beforeLines="50" w:afterLines="50"/>
        <w:rPr>
          <w:b/>
          <w:szCs w:val="21"/>
        </w:rPr>
      </w:pPr>
      <w:r>
        <w:rPr>
          <w:rFonts w:hint="eastAsia"/>
          <w:b/>
          <w:szCs w:val="21"/>
        </w:rPr>
        <w:t>四、重点难点</w:t>
      </w:r>
    </w:p>
    <w:p>
      <w:pPr>
        <w:spacing w:beforeLines="50" w:afterLines="50"/>
        <w:ind w:firstLine="309" w:firstLineChars="147"/>
        <w:rPr>
          <w:color w:val="FF0000"/>
          <w:szCs w:val="21"/>
        </w:rPr>
      </w:pPr>
      <w:r>
        <w:rPr>
          <w:rFonts w:hint="eastAsia" w:ascii="宋体" w:hAnsi="宋体"/>
        </w:rPr>
        <w:t>微软云计算平台、微软云操作系统Windows Azure、微软云关系数据库SQL Azure</w:t>
      </w:r>
    </w:p>
    <w:p>
      <w:pPr>
        <w:spacing w:beforeLines="50" w:afterLines="50"/>
        <w:rPr>
          <w:b/>
          <w:szCs w:val="21"/>
        </w:rPr>
      </w:pPr>
      <w:r>
        <w:rPr>
          <w:rFonts w:hint="eastAsia"/>
          <w:b/>
          <w:szCs w:val="21"/>
        </w:rPr>
        <w:t>五、思考与讨论</w:t>
      </w:r>
    </w:p>
    <w:p>
      <w:pPr>
        <w:spacing w:beforeLines="50" w:afterLines="50"/>
        <w:ind w:firstLine="315" w:firstLineChars="150"/>
        <w:rPr>
          <w:rFonts w:ascii="宋体" w:hAnsi="宋体"/>
        </w:rPr>
      </w:pPr>
      <w:r>
        <w:rPr>
          <w:rFonts w:hint="eastAsia" w:ascii="宋体" w:hAnsi="宋体" w:eastAsia="宋体"/>
          <w:szCs w:val="21"/>
        </w:rPr>
        <w:t>1、</w:t>
      </w:r>
      <w:r>
        <w:rPr>
          <w:rFonts w:hint="eastAsia" w:ascii="宋体" w:hAnsi="宋体"/>
        </w:rPr>
        <w:t>微软云计算平台</w:t>
      </w:r>
      <w:r>
        <w:rPr>
          <w:rFonts w:hint="eastAsia" w:ascii="宋体" w:hAnsi="宋体" w:eastAsia="宋体"/>
          <w:szCs w:val="21"/>
        </w:rPr>
        <w:t>；2、</w:t>
      </w:r>
      <w:r>
        <w:rPr>
          <w:rFonts w:hint="eastAsia" w:ascii="宋体" w:hAnsi="宋体"/>
        </w:rPr>
        <w:t>微软云关系数据库SQL Azure</w:t>
      </w:r>
    </w:p>
    <w:p>
      <w:pPr>
        <w:jc w:val="center"/>
        <w:rPr>
          <w:rFonts w:ascii="宋体" w:hAnsi="宋体" w:eastAsia="宋体"/>
          <w:b/>
          <w:sz w:val="24"/>
        </w:rPr>
      </w:pPr>
    </w:p>
    <w:p>
      <w:pPr>
        <w:jc w:val="center"/>
        <w:rPr>
          <w:rFonts w:ascii="宋体" w:hAnsi="宋体" w:eastAsia="宋体"/>
          <w:b/>
          <w:sz w:val="24"/>
        </w:rPr>
      </w:pPr>
      <w:r>
        <w:rPr>
          <w:rFonts w:hint="eastAsia" w:ascii="宋体" w:hAnsi="宋体" w:eastAsia="宋体"/>
          <w:b/>
          <w:sz w:val="24"/>
        </w:rPr>
        <w:t>第四讲    Hadoop：Google云计算的开源实现</w:t>
      </w:r>
    </w:p>
    <w:p>
      <w:pPr>
        <w:spacing w:beforeLines="50" w:afterLines="50"/>
        <w:rPr>
          <w:b/>
          <w:szCs w:val="21"/>
        </w:rPr>
      </w:pPr>
      <w:r>
        <w:rPr>
          <w:rFonts w:hint="eastAsia"/>
          <w:b/>
          <w:szCs w:val="21"/>
        </w:rPr>
        <w:t>一、基本要求</w:t>
      </w:r>
    </w:p>
    <w:p>
      <w:pPr>
        <w:spacing w:beforeLines="50" w:afterLines="50"/>
        <w:rPr>
          <w:szCs w:val="21"/>
        </w:rPr>
      </w:pPr>
      <w:r>
        <w:rPr>
          <w:rFonts w:hint="eastAsia" w:ascii="宋体" w:hAnsi="宋体"/>
          <w:szCs w:val="21"/>
        </w:rPr>
        <w:tab/>
      </w:r>
      <w:r>
        <w:rPr>
          <w:rFonts w:hint="eastAsia" w:ascii="宋体" w:hAnsi="宋体"/>
        </w:rPr>
        <w:t>了解Hadoop分布式文件系统、HDFSMapReduce编程；理解分布式结构化数据表HBase；掌握 分布式数据处理MapReduce，掌握Hadoop与HBase安装使用。</w:t>
      </w:r>
    </w:p>
    <w:p>
      <w:pPr>
        <w:spacing w:beforeLines="50" w:afterLines="50"/>
        <w:rPr>
          <w:b/>
          <w:szCs w:val="21"/>
        </w:rPr>
      </w:pPr>
      <w:r>
        <w:rPr>
          <w:rFonts w:hint="eastAsia"/>
          <w:b/>
          <w:szCs w:val="21"/>
        </w:rPr>
        <w:t>二、授课方法</w:t>
      </w:r>
    </w:p>
    <w:p>
      <w:pPr>
        <w:spacing w:beforeLines="50" w:afterLines="50"/>
        <w:ind w:firstLine="420" w:firstLineChars="200"/>
        <w:rPr>
          <w:szCs w:val="21"/>
        </w:rPr>
      </w:pPr>
      <w:r>
        <w:rPr>
          <w:rFonts w:hint="eastAsia"/>
          <w:szCs w:val="21"/>
        </w:rPr>
        <w:t>自学、自学研讨调研、实验。</w:t>
      </w:r>
    </w:p>
    <w:p>
      <w:pPr>
        <w:spacing w:beforeLines="50" w:afterLines="50"/>
        <w:rPr>
          <w:b/>
          <w:szCs w:val="21"/>
        </w:rPr>
      </w:pPr>
      <w:r>
        <w:rPr>
          <w:rFonts w:hint="eastAsia"/>
          <w:b/>
          <w:szCs w:val="21"/>
        </w:rPr>
        <w:t>三、</w:t>
      </w:r>
      <w:r>
        <w:rPr>
          <w:rFonts w:hint="eastAsia"/>
          <w:b/>
          <w:szCs w:val="21"/>
          <w:lang w:eastAsia="zh-CN"/>
        </w:rPr>
        <w:t>学习</w:t>
      </w:r>
      <w:r>
        <w:rPr>
          <w:rFonts w:hint="eastAsia"/>
          <w:b/>
          <w:szCs w:val="21"/>
        </w:rPr>
        <w:t>内容</w:t>
      </w:r>
    </w:p>
    <w:p>
      <w:pPr>
        <w:autoSpaceDN w:val="0"/>
        <w:spacing w:line="360" w:lineRule="auto"/>
        <w:ind w:firstLine="360"/>
        <w:rPr>
          <w:rFonts w:ascii="宋体" w:hAnsi="宋体"/>
        </w:rPr>
      </w:pPr>
      <w:r>
        <w:rPr>
          <w:rFonts w:hint="eastAsia" w:ascii="宋体" w:hAnsi="宋体"/>
        </w:rPr>
        <w:t xml:space="preserve">1  Hadoop简介 </w:t>
      </w:r>
    </w:p>
    <w:p>
      <w:pPr>
        <w:autoSpaceDN w:val="0"/>
        <w:spacing w:line="360" w:lineRule="auto"/>
        <w:ind w:firstLine="360"/>
        <w:rPr>
          <w:rFonts w:ascii="宋体" w:hAnsi="宋体"/>
        </w:rPr>
      </w:pPr>
      <w:r>
        <w:rPr>
          <w:rFonts w:hint="eastAsia" w:ascii="宋体" w:hAnsi="宋体"/>
        </w:rPr>
        <w:t>2  Hadoop分布式文件系统HDFS</w:t>
      </w:r>
    </w:p>
    <w:p>
      <w:pPr>
        <w:autoSpaceDN w:val="0"/>
        <w:spacing w:line="360" w:lineRule="auto"/>
        <w:ind w:firstLine="360"/>
        <w:rPr>
          <w:rFonts w:ascii="宋体" w:hAnsi="宋体"/>
        </w:rPr>
      </w:pPr>
      <w:r>
        <w:rPr>
          <w:rFonts w:hint="eastAsia" w:ascii="宋体" w:hAnsi="宋体"/>
        </w:rPr>
        <w:t>3  分布式数据处理MapReduce</w:t>
      </w:r>
    </w:p>
    <w:p>
      <w:pPr>
        <w:autoSpaceDN w:val="0"/>
        <w:spacing w:line="360" w:lineRule="auto"/>
        <w:ind w:firstLine="360"/>
        <w:rPr>
          <w:rFonts w:ascii="宋体" w:hAnsi="宋体"/>
        </w:rPr>
      </w:pPr>
      <w:r>
        <w:rPr>
          <w:rFonts w:hint="eastAsia" w:ascii="宋体" w:hAnsi="宋体"/>
        </w:rPr>
        <w:t>4  分布式结构化数据表HBase</w:t>
      </w:r>
    </w:p>
    <w:p>
      <w:pPr>
        <w:autoSpaceDN w:val="0"/>
        <w:spacing w:line="360" w:lineRule="auto"/>
        <w:ind w:firstLine="360"/>
        <w:rPr>
          <w:rFonts w:ascii="宋体" w:hAnsi="宋体"/>
        </w:rPr>
      </w:pPr>
      <w:r>
        <w:rPr>
          <w:rFonts w:hint="eastAsia" w:ascii="宋体" w:hAnsi="宋体"/>
        </w:rPr>
        <w:t>5  Hadoop安装</w:t>
      </w:r>
    </w:p>
    <w:p>
      <w:pPr>
        <w:autoSpaceDN w:val="0"/>
        <w:spacing w:line="360" w:lineRule="auto"/>
        <w:ind w:firstLine="360"/>
        <w:rPr>
          <w:rFonts w:ascii="宋体" w:hAnsi="宋体"/>
        </w:rPr>
      </w:pPr>
      <w:r>
        <w:rPr>
          <w:rFonts w:hint="eastAsia" w:ascii="宋体" w:hAnsi="宋体"/>
        </w:rPr>
        <w:t>6  HDFS使用</w:t>
      </w:r>
    </w:p>
    <w:p>
      <w:pPr>
        <w:autoSpaceDN w:val="0"/>
        <w:spacing w:line="360" w:lineRule="auto"/>
        <w:ind w:firstLine="360"/>
        <w:rPr>
          <w:rFonts w:ascii="宋体" w:hAnsi="宋体"/>
        </w:rPr>
      </w:pPr>
      <w:r>
        <w:rPr>
          <w:rFonts w:hint="eastAsia" w:ascii="宋体" w:hAnsi="宋体"/>
        </w:rPr>
        <w:t>7  HBase安装使用</w:t>
      </w:r>
    </w:p>
    <w:p>
      <w:pPr>
        <w:autoSpaceDN w:val="0"/>
        <w:spacing w:line="360" w:lineRule="auto"/>
        <w:ind w:firstLine="360"/>
        <w:rPr>
          <w:rFonts w:ascii="宋体" w:hAnsi="宋体"/>
        </w:rPr>
      </w:pPr>
      <w:r>
        <w:rPr>
          <w:rFonts w:hint="eastAsia" w:ascii="宋体" w:hAnsi="宋体"/>
        </w:rPr>
        <w:t>8  MapReduce编程</w:t>
      </w:r>
    </w:p>
    <w:p>
      <w:pPr>
        <w:spacing w:beforeLines="50" w:afterLines="50"/>
        <w:rPr>
          <w:b/>
          <w:szCs w:val="21"/>
        </w:rPr>
      </w:pPr>
      <w:r>
        <w:rPr>
          <w:rFonts w:hint="eastAsia"/>
          <w:b/>
          <w:szCs w:val="21"/>
        </w:rPr>
        <w:t>四、重点难点</w:t>
      </w:r>
    </w:p>
    <w:p>
      <w:pPr>
        <w:spacing w:beforeLines="50" w:afterLines="50"/>
        <w:rPr>
          <w:rFonts w:ascii="宋体" w:hAnsi="宋体"/>
        </w:rPr>
      </w:pPr>
      <w:r>
        <w:rPr>
          <w:rFonts w:hint="eastAsia" w:ascii="宋体" w:hAnsi="宋体"/>
        </w:rPr>
        <w:t>分布式数据处理MapReduce，Hadoop与HBase安装使用</w:t>
      </w:r>
    </w:p>
    <w:p>
      <w:pPr>
        <w:spacing w:beforeLines="50" w:afterLines="50"/>
        <w:rPr>
          <w:b/>
          <w:szCs w:val="21"/>
        </w:rPr>
      </w:pPr>
      <w:r>
        <w:rPr>
          <w:rFonts w:hint="eastAsia"/>
          <w:b/>
          <w:szCs w:val="21"/>
        </w:rPr>
        <w:t>五、思考与讨论</w:t>
      </w:r>
    </w:p>
    <w:p>
      <w:pPr>
        <w:spacing w:beforeLines="50" w:afterLines="50"/>
        <w:ind w:firstLine="315" w:firstLineChars="150"/>
        <w:rPr>
          <w:rFonts w:ascii="宋体" w:hAnsi="宋体" w:eastAsia="宋体"/>
          <w:szCs w:val="21"/>
        </w:rPr>
      </w:pPr>
      <w:r>
        <w:rPr>
          <w:rFonts w:hint="eastAsia" w:ascii="宋体" w:hAnsi="宋体" w:eastAsia="宋体"/>
          <w:szCs w:val="21"/>
        </w:rPr>
        <w:t>1、</w:t>
      </w:r>
      <w:r>
        <w:rPr>
          <w:rFonts w:hint="eastAsia" w:ascii="宋体" w:hAnsi="宋体"/>
        </w:rPr>
        <w:t>Hadoop框架</w:t>
      </w:r>
      <w:r>
        <w:rPr>
          <w:rFonts w:hint="eastAsia" w:ascii="宋体" w:hAnsi="宋体" w:eastAsia="宋体"/>
          <w:szCs w:val="21"/>
        </w:rPr>
        <w:t>；2、</w:t>
      </w:r>
      <w:r>
        <w:rPr>
          <w:rFonts w:hint="eastAsia" w:ascii="宋体" w:hAnsi="宋体"/>
        </w:rPr>
        <w:t>HDFS；3、HBase 4、Map 5、reduce</w:t>
      </w:r>
    </w:p>
    <w:p>
      <w:pPr>
        <w:jc w:val="center"/>
        <w:rPr>
          <w:rFonts w:ascii="宋体" w:hAnsi="宋体" w:eastAsia="宋体"/>
          <w:b/>
          <w:sz w:val="24"/>
        </w:rPr>
      </w:pPr>
    </w:p>
    <w:p>
      <w:pPr>
        <w:jc w:val="center"/>
        <w:rPr>
          <w:rFonts w:ascii="宋体" w:hAnsi="宋体" w:eastAsia="宋体"/>
          <w:b/>
          <w:sz w:val="24"/>
        </w:rPr>
      </w:pPr>
      <w:r>
        <w:rPr>
          <w:rFonts w:hint="eastAsia" w:ascii="宋体" w:hAnsi="宋体" w:eastAsia="宋体"/>
          <w:b/>
          <w:sz w:val="24"/>
        </w:rPr>
        <w:t>第五讲 总结与展望</w:t>
      </w:r>
    </w:p>
    <w:p>
      <w:pPr>
        <w:spacing w:beforeLines="50" w:afterLines="50"/>
        <w:rPr>
          <w:b/>
          <w:szCs w:val="21"/>
        </w:rPr>
      </w:pPr>
      <w:r>
        <w:rPr>
          <w:rFonts w:hint="eastAsia"/>
          <w:b/>
          <w:szCs w:val="21"/>
        </w:rPr>
        <w:t>一、基本要求</w:t>
      </w:r>
    </w:p>
    <w:p>
      <w:pPr>
        <w:spacing w:beforeLines="50" w:afterLines="50"/>
        <w:rPr>
          <w:szCs w:val="21"/>
        </w:rPr>
      </w:pPr>
      <w:r>
        <w:rPr>
          <w:rFonts w:hint="eastAsia" w:ascii="宋体" w:hAnsi="宋体"/>
          <w:szCs w:val="21"/>
        </w:rPr>
        <w:tab/>
      </w:r>
      <w:r>
        <w:rPr>
          <w:rFonts w:hint="eastAsia" w:ascii="宋体" w:hAnsi="宋体"/>
          <w:szCs w:val="21"/>
        </w:rPr>
        <w:t>了解</w:t>
      </w:r>
      <w:r>
        <w:rPr>
          <w:rFonts w:hint="eastAsia" w:ascii="宋体" w:hAnsi="宋体"/>
        </w:rPr>
        <w:t>国内代表性云计算平台、</w:t>
      </w:r>
      <w:r>
        <w:rPr>
          <w:rFonts w:hint="eastAsia" w:ascii="宋体" w:hAnsi="宋体"/>
          <w:szCs w:val="21"/>
        </w:rPr>
        <w:t>云计算技术和应用总体发展趋势，探讨云计算对互联网产业的影响</w:t>
      </w:r>
      <w:r>
        <w:rPr>
          <w:rFonts w:hint="eastAsia" w:ascii="宋体" w:hAnsi="宋体"/>
        </w:rPr>
        <w:t>。</w:t>
      </w:r>
    </w:p>
    <w:p>
      <w:pPr>
        <w:spacing w:beforeLines="50" w:afterLines="50"/>
        <w:rPr>
          <w:b/>
          <w:szCs w:val="21"/>
        </w:rPr>
      </w:pPr>
      <w:r>
        <w:rPr>
          <w:rFonts w:hint="eastAsia"/>
          <w:b/>
          <w:szCs w:val="21"/>
        </w:rPr>
        <w:t>二、授课方法</w:t>
      </w:r>
    </w:p>
    <w:p>
      <w:pPr>
        <w:spacing w:beforeLines="50" w:afterLines="50"/>
        <w:ind w:firstLine="420" w:firstLineChars="200"/>
        <w:rPr>
          <w:szCs w:val="21"/>
        </w:rPr>
      </w:pPr>
      <w:r>
        <w:rPr>
          <w:rFonts w:hint="eastAsia"/>
          <w:szCs w:val="21"/>
        </w:rPr>
        <w:t>自学、自学研讨调研。</w:t>
      </w:r>
    </w:p>
    <w:p>
      <w:pPr>
        <w:spacing w:beforeLines="50" w:afterLines="50"/>
        <w:rPr>
          <w:b/>
          <w:szCs w:val="21"/>
        </w:rPr>
      </w:pPr>
      <w:r>
        <w:rPr>
          <w:rFonts w:hint="eastAsia"/>
          <w:b/>
          <w:szCs w:val="21"/>
        </w:rPr>
        <w:t>三、</w:t>
      </w:r>
      <w:r>
        <w:rPr>
          <w:rFonts w:hint="eastAsia"/>
          <w:b/>
          <w:szCs w:val="21"/>
          <w:lang w:eastAsia="zh-CN"/>
        </w:rPr>
        <w:t>学习</w:t>
      </w:r>
      <w:r>
        <w:rPr>
          <w:rFonts w:hint="eastAsia"/>
          <w:b/>
          <w:szCs w:val="21"/>
        </w:rPr>
        <w:t>内容</w:t>
      </w:r>
    </w:p>
    <w:p>
      <w:pPr>
        <w:autoSpaceDN w:val="0"/>
        <w:spacing w:line="360" w:lineRule="auto"/>
        <w:ind w:firstLine="360"/>
        <w:rPr>
          <w:rFonts w:ascii="宋体" w:hAnsi="宋体"/>
        </w:rPr>
      </w:pPr>
      <w:r>
        <w:rPr>
          <w:rFonts w:hint="eastAsia" w:ascii="宋体" w:hAnsi="宋体"/>
        </w:rPr>
        <w:t>1  主流商业云计算解决方案比较</w:t>
      </w:r>
    </w:p>
    <w:p>
      <w:pPr>
        <w:autoSpaceDN w:val="0"/>
        <w:spacing w:line="360" w:lineRule="auto"/>
        <w:ind w:firstLine="360"/>
        <w:rPr>
          <w:rFonts w:ascii="宋体" w:hAnsi="宋体"/>
        </w:rPr>
      </w:pPr>
      <w:r>
        <w:rPr>
          <w:rFonts w:hint="eastAsia" w:ascii="宋体" w:hAnsi="宋体"/>
        </w:rPr>
        <w:t>2  主流开源云计算系统比较</w:t>
      </w:r>
    </w:p>
    <w:p>
      <w:pPr>
        <w:autoSpaceDN w:val="0"/>
        <w:spacing w:line="360" w:lineRule="auto"/>
        <w:ind w:firstLine="360"/>
        <w:rPr>
          <w:rFonts w:ascii="宋体" w:hAnsi="宋体"/>
        </w:rPr>
      </w:pPr>
      <w:r>
        <w:rPr>
          <w:rFonts w:hint="eastAsia" w:ascii="宋体" w:hAnsi="宋体"/>
        </w:rPr>
        <w:t>3  国内代表性云计算平台比较</w:t>
      </w:r>
    </w:p>
    <w:p>
      <w:pPr>
        <w:autoSpaceDN w:val="0"/>
        <w:spacing w:line="360" w:lineRule="auto"/>
        <w:ind w:firstLine="360"/>
        <w:rPr>
          <w:rFonts w:ascii="宋体" w:hAnsi="宋体"/>
        </w:rPr>
      </w:pPr>
      <w:r>
        <w:rPr>
          <w:rFonts w:hint="eastAsia" w:ascii="宋体" w:hAnsi="宋体"/>
        </w:rPr>
        <w:t>4  云计算的历史坐标与发展方向</w:t>
      </w:r>
    </w:p>
    <w:p>
      <w:pPr>
        <w:spacing w:beforeLines="50" w:afterLines="50"/>
        <w:rPr>
          <w:b/>
          <w:szCs w:val="21"/>
        </w:rPr>
      </w:pPr>
      <w:r>
        <w:rPr>
          <w:rFonts w:hint="eastAsia"/>
          <w:b/>
          <w:szCs w:val="21"/>
        </w:rPr>
        <w:t>四、重点难点</w:t>
      </w:r>
    </w:p>
    <w:p>
      <w:pPr>
        <w:spacing w:beforeLines="50" w:afterLines="50"/>
        <w:rPr>
          <w:rFonts w:ascii="宋体" w:hAnsi="宋体"/>
        </w:rPr>
      </w:pPr>
      <w:r>
        <w:rPr>
          <w:rFonts w:hint="eastAsia" w:ascii="宋体" w:hAnsi="宋体"/>
          <w:szCs w:val="21"/>
        </w:rPr>
        <w:t>云计算技术和应用总体发展趋势，云计算对互联网产业的影响</w:t>
      </w:r>
    </w:p>
    <w:p>
      <w:pPr>
        <w:spacing w:beforeLines="50" w:afterLines="50"/>
        <w:rPr>
          <w:b/>
          <w:szCs w:val="21"/>
        </w:rPr>
      </w:pPr>
      <w:r>
        <w:rPr>
          <w:rFonts w:hint="eastAsia"/>
          <w:b/>
          <w:szCs w:val="21"/>
        </w:rPr>
        <w:t>五、思考与讨论</w:t>
      </w:r>
    </w:p>
    <w:p>
      <w:pPr>
        <w:spacing w:beforeLines="50" w:afterLines="50"/>
        <w:ind w:firstLine="315" w:firstLineChars="150"/>
        <w:rPr>
          <w:rFonts w:ascii="宋体" w:hAnsi="宋体" w:eastAsia="宋体"/>
          <w:szCs w:val="21"/>
        </w:rPr>
      </w:pPr>
      <w:r>
        <w:rPr>
          <w:rFonts w:hint="eastAsia" w:ascii="宋体" w:hAnsi="宋体" w:eastAsia="宋体"/>
          <w:szCs w:val="21"/>
        </w:rPr>
        <w:t>1、</w:t>
      </w:r>
      <w:r>
        <w:rPr>
          <w:rFonts w:hint="eastAsia" w:ascii="宋体" w:hAnsi="宋体"/>
          <w:szCs w:val="21"/>
        </w:rPr>
        <w:t>云计算技术和应用总体发展趋势</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华文中宋">
    <w:altName w:val="宋体"/>
    <w:panose1 w:val="02010600040101010101"/>
    <w:charset w:val="86"/>
    <w:family w:val="auto"/>
    <w:pitch w:val="default"/>
    <w:sig w:usb0="00000287" w:usb1="080F0000" w:usb2="00000010"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222ED"/>
    <w:rsid w:val="00045C25"/>
    <w:rsid w:val="000D25BF"/>
    <w:rsid w:val="00126E3F"/>
    <w:rsid w:val="00136556"/>
    <w:rsid w:val="00181A9B"/>
    <w:rsid w:val="001F3D79"/>
    <w:rsid w:val="0025457F"/>
    <w:rsid w:val="002E603D"/>
    <w:rsid w:val="0038244D"/>
    <w:rsid w:val="003A2660"/>
    <w:rsid w:val="003B4334"/>
    <w:rsid w:val="003D2A84"/>
    <w:rsid w:val="003E7FA1"/>
    <w:rsid w:val="004412C2"/>
    <w:rsid w:val="00466F32"/>
    <w:rsid w:val="004942C3"/>
    <w:rsid w:val="004E2067"/>
    <w:rsid w:val="005024BA"/>
    <w:rsid w:val="005167A5"/>
    <w:rsid w:val="00516A48"/>
    <w:rsid w:val="005A54CE"/>
    <w:rsid w:val="0061170B"/>
    <w:rsid w:val="006170A8"/>
    <w:rsid w:val="00637E04"/>
    <w:rsid w:val="00672AED"/>
    <w:rsid w:val="006858FC"/>
    <w:rsid w:val="006B150D"/>
    <w:rsid w:val="00783BDA"/>
    <w:rsid w:val="007E2572"/>
    <w:rsid w:val="00885C34"/>
    <w:rsid w:val="00921607"/>
    <w:rsid w:val="0094399D"/>
    <w:rsid w:val="009550C3"/>
    <w:rsid w:val="00982C5F"/>
    <w:rsid w:val="009F3437"/>
    <w:rsid w:val="00A222ED"/>
    <w:rsid w:val="00A71EF9"/>
    <w:rsid w:val="00A9333B"/>
    <w:rsid w:val="00AA5B8D"/>
    <w:rsid w:val="00AF532D"/>
    <w:rsid w:val="00B40918"/>
    <w:rsid w:val="00BB59B6"/>
    <w:rsid w:val="00BF5F54"/>
    <w:rsid w:val="00C521FD"/>
    <w:rsid w:val="00C94C59"/>
    <w:rsid w:val="00CB482D"/>
    <w:rsid w:val="00CD63E1"/>
    <w:rsid w:val="00D139C7"/>
    <w:rsid w:val="00D566C7"/>
    <w:rsid w:val="00D85C5A"/>
    <w:rsid w:val="00DE5202"/>
    <w:rsid w:val="00E20D5F"/>
    <w:rsid w:val="00E22685"/>
    <w:rsid w:val="00E254C6"/>
    <w:rsid w:val="00E34FEC"/>
    <w:rsid w:val="00E52936"/>
    <w:rsid w:val="00E62CAD"/>
    <w:rsid w:val="00E70DAB"/>
    <w:rsid w:val="00E82872"/>
    <w:rsid w:val="00EB3C4F"/>
    <w:rsid w:val="00ED767F"/>
    <w:rsid w:val="00F160D2"/>
    <w:rsid w:val="00F80434"/>
    <w:rsid w:val="00F855B6"/>
    <w:rsid w:val="00F97BCE"/>
    <w:rsid w:val="00FF4695"/>
    <w:rsid w:val="03033437"/>
    <w:rsid w:val="08465257"/>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link w:val="14"/>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6">
    <w:name w:val="Default Paragraph Font"/>
    <w:unhideWhenUsed/>
    <w:uiPriority w:val="1"/>
  </w:style>
  <w:style w:type="table" w:default="1" w:styleId="9">
    <w:name w:val="Normal Table"/>
    <w:unhideWhenUsed/>
    <w:qFormat/>
    <w:uiPriority w:val="99"/>
    <w:tblPr>
      <w:tblStyle w:val="9"/>
      <w:tblLayout w:type="fixed"/>
      <w:tblCellMar>
        <w:top w:w="0" w:type="dxa"/>
        <w:left w:w="108" w:type="dxa"/>
        <w:bottom w:w="0" w:type="dxa"/>
        <w:right w:w="108" w:type="dxa"/>
      </w:tblCellMar>
    </w:tblPr>
    <w:tcPr>
      <w:textDirection w:val="lrTb"/>
    </w:tcPr>
  </w:style>
  <w:style w:type="paragraph" w:styleId="3">
    <w:name w:val="footer"/>
    <w:basedOn w:val="1"/>
    <w:link w:val="13"/>
    <w:unhideWhenUsed/>
    <w:uiPriority w:val="99"/>
    <w:pPr>
      <w:tabs>
        <w:tab w:val="center" w:pos="4153"/>
        <w:tab w:val="right" w:pos="8306"/>
      </w:tabs>
      <w:snapToGrid w:val="0"/>
      <w:jc w:val="left"/>
    </w:pPr>
    <w:rPr>
      <w:sz w:val="18"/>
      <w:szCs w:val="18"/>
    </w:rPr>
  </w:style>
  <w:style w:type="paragraph" w:styleId="4">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100" w:beforeAutospacing="1" w:after="100" w:afterAutospacing="1"/>
      <w:jc w:val="left"/>
    </w:pPr>
    <w:rPr>
      <w:rFonts w:ascii="宋体" w:hAnsi="宋体"/>
      <w:color w:val="000000"/>
      <w:kern w:val="0"/>
      <w:sz w:val="24"/>
    </w:rPr>
  </w:style>
  <w:style w:type="character" w:styleId="7">
    <w:name w:val="Strong"/>
    <w:basedOn w:val="6"/>
    <w:qFormat/>
    <w:uiPriority w:val="22"/>
    <w:rPr>
      <w:b/>
      <w:bCs/>
    </w:rPr>
  </w:style>
  <w:style w:type="character" w:styleId="8">
    <w:name w:val="Hyperlink"/>
    <w:basedOn w:val="6"/>
    <w:unhideWhenUsed/>
    <w:uiPriority w:val="99"/>
    <w:rPr>
      <w:color w:val="0000FF"/>
      <w:u w:val="single"/>
    </w:rPr>
  </w:style>
  <w:style w:type="table" w:styleId="10">
    <w:name w:val="Table Grid"/>
    <w:basedOn w:val="9"/>
    <w:uiPriority w:val="59"/>
    <w:pPr/>
    <w:tblPr>
      <w:tblStyle w:val="9"/>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11">
    <w:name w:val="List Paragraph"/>
    <w:basedOn w:val="1"/>
    <w:qFormat/>
    <w:uiPriority w:val="34"/>
    <w:pPr>
      <w:ind w:firstLine="420" w:firstLineChars="200"/>
    </w:pPr>
  </w:style>
  <w:style w:type="character" w:customStyle="1" w:styleId="12">
    <w:name w:val="页眉 Char"/>
    <w:basedOn w:val="6"/>
    <w:link w:val="4"/>
    <w:semiHidden/>
    <w:uiPriority w:val="99"/>
    <w:rPr>
      <w:rFonts w:ascii="Times New Roman" w:hAnsi="Times New Roman" w:eastAsia="宋体" w:cs="Times New Roman"/>
      <w:sz w:val="18"/>
      <w:szCs w:val="18"/>
    </w:rPr>
  </w:style>
  <w:style w:type="character" w:customStyle="1" w:styleId="13">
    <w:name w:val="页脚 Char"/>
    <w:basedOn w:val="6"/>
    <w:link w:val="3"/>
    <w:semiHidden/>
    <w:uiPriority w:val="99"/>
    <w:rPr>
      <w:rFonts w:ascii="Times New Roman" w:hAnsi="Times New Roman" w:eastAsia="宋体" w:cs="Times New Roman"/>
      <w:sz w:val="18"/>
      <w:szCs w:val="18"/>
    </w:rPr>
  </w:style>
  <w:style w:type="character" w:customStyle="1" w:styleId="14">
    <w:name w:val="标题 1 Char"/>
    <w:basedOn w:val="6"/>
    <w:link w:val="2"/>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Pages>
  <Words>392</Words>
  <Characters>2238</Characters>
  <Lines>18</Lines>
  <Paragraphs>5</Paragraphs>
  <ScaleCrop>false</ScaleCrop>
  <LinksUpToDate>false</LinksUpToDate>
  <CharactersWithSpaces>0</CharactersWithSpaces>
  <Application>WPS Office 个人版_9.1.0.4879_{F1E327BC-269C-435d-A152-05C5408002CA}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2014-09-19T09:32:00Z</dcterms:created>
  <dc:creator>Sky123.Org</dc:creator>
  <cp:lastModifiedBy>Administrator</cp:lastModifiedBy>
  <cp:lastPrinted>2014-09-22T01:57:00Z</cp:lastPrinted>
  <dcterms:modified xsi:type="dcterms:W3CDTF">2014-12-09T09:00:41Z</dcterms:modified>
  <dc:title>河北经贸大学课程水平认定</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2052-9.1.0.4879</vt:lpwstr>
  </property>
</Properties>
</file>