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before="100" w:after="100" w:line="440" w:lineRule="atLeast"/>
        <w:jc w:val="center"/>
        <w:rPr>
          <w:rFonts w:hint="eastAsia" w:ascii="黑体" w:eastAsia="黑体" w:cs="黑体"/>
          <w:kern w:val="0"/>
          <w:sz w:val="44"/>
          <w:szCs w:val="44"/>
          <w:lang w:val="zh-CN"/>
        </w:rPr>
      </w:pPr>
      <w:bookmarkStart w:id="0" w:name="_GoBack"/>
      <w:bookmarkEnd w:id="0"/>
      <w:r>
        <w:rPr>
          <w:rFonts w:hint="eastAsia" w:ascii="黑体" w:eastAsia="黑体" w:cs="黑体"/>
          <w:kern w:val="0"/>
          <w:sz w:val="44"/>
          <w:szCs w:val="44"/>
          <w:lang w:val="zh-CN"/>
        </w:rPr>
        <w:t>河北经贸大学</w:t>
      </w:r>
      <w:r>
        <w:rPr>
          <w:rFonts w:hint="eastAsia" w:ascii="黑体" w:eastAsia="黑体" w:cs="黑体"/>
          <w:kern w:val="0"/>
          <w:sz w:val="44"/>
          <w:szCs w:val="44"/>
          <w:lang w:val="zh-CN" w:eastAsia="zh-CN"/>
        </w:rPr>
        <w:t>课程水平认定</w:t>
      </w:r>
    </w:p>
    <w:p>
      <w:pPr>
        <w:autoSpaceDE w:val="0"/>
        <w:autoSpaceDN w:val="0"/>
        <w:adjustRightInd w:val="0"/>
        <w:spacing w:before="100" w:after="100" w:line="440" w:lineRule="atLeast"/>
        <w:jc w:val="center"/>
        <w:rPr>
          <w:rFonts w:ascii="黑体" w:eastAsia="黑体" w:cs="黑体"/>
          <w:kern w:val="0"/>
          <w:sz w:val="44"/>
          <w:szCs w:val="44"/>
          <w:lang w:val="zh-CN"/>
        </w:rPr>
      </w:pPr>
      <w:r>
        <w:rPr>
          <w:rFonts w:hint="eastAsia" w:ascii="黑体" w:eastAsia="黑体" w:cs="黑体"/>
          <w:kern w:val="0"/>
          <w:sz w:val="44"/>
          <w:szCs w:val="44"/>
          <w:lang w:val="zh-CN"/>
        </w:rPr>
        <w:t>《社会保障学》课程大纲</w:t>
      </w:r>
    </w:p>
    <w:tbl>
      <w:tblPr>
        <w:tblStyle w:val="7"/>
        <w:tblW w:w="8522" w:type="dxa"/>
        <w:jc w:val="center"/>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30"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440" w:lineRule="exact"/>
              <w:jc w:val="center"/>
              <w:rPr>
                <w:rFonts w:ascii="宋体"/>
                <w:sz w:val="24"/>
              </w:rPr>
            </w:pPr>
            <w:r>
              <w:rPr>
                <w:rFonts w:hint="eastAsia" w:ascii="宋体" w:hAnsi="宋体"/>
                <w:sz w:val="24"/>
              </w:rPr>
              <w:t>社会保障学</w:t>
            </w:r>
          </w:p>
        </w:tc>
        <w:tc>
          <w:tcPr>
            <w:tcW w:w="1377"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课程类型</w:t>
            </w:r>
          </w:p>
        </w:tc>
        <w:tc>
          <w:tcPr>
            <w:tcW w:w="2885" w:type="dxa"/>
            <w:vAlign w:val="center"/>
          </w:tcPr>
          <w:p>
            <w:pPr>
              <w:adjustRightInd w:val="0"/>
              <w:snapToGrid w:val="0"/>
              <w:spacing w:line="440" w:lineRule="exact"/>
              <w:jc w:val="center"/>
              <w:rPr>
                <w:rFonts w:ascii="宋体"/>
                <w:sz w:val="24"/>
              </w:rPr>
            </w:pPr>
            <w:r>
              <w:rPr>
                <w:rFonts w:hint="eastAsia" w:ascii="宋体" w:hAnsi="宋体"/>
                <w:sz w:val="24"/>
              </w:rPr>
              <w:t>学位选修课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30"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总</w:t>
            </w:r>
            <w:r>
              <w:rPr>
                <w:rFonts w:ascii="宋体" w:hAnsi="宋体"/>
                <w:b/>
                <w:sz w:val="24"/>
              </w:rPr>
              <w:t xml:space="preserve"> </w:t>
            </w:r>
            <w:r>
              <w:rPr>
                <w:rFonts w:hint="eastAsia" w:ascii="宋体" w:hAnsi="宋体"/>
                <w:b/>
                <w:sz w:val="24"/>
              </w:rPr>
              <w:t>学</w:t>
            </w:r>
            <w:r>
              <w:rPr>
                <w:rFonts w:ascii="宋体" w:hAnsi="宋体"/>
                <w:b/>
                <w:sz w:val="24"/>
              </w:rPr>
              <w:t xml:space="preserve"> </w:t>
            </w:r>
            <w:r>
              <w:rPr>
                <w:rFonts w:hint="eastAsia" w:ascii="宋体" w:hAnsi="宋体"/>
                <w:b/>
                <w:sz w:val="24"/>
              </w:rPr>
              <w:t>时</w:t>
            </w:r>
          </w:p>
        </w:tc>
        <w:tc>
          <w:tcPr>
            <w:tcW w:w="2130" w:type="dxa"/>
            <w:shd w:val="clear" w:color="auto" w:fill="auto"/>
            <w:vAlign w:val="center"/>
          </w:tcPr>
          <w:p>
            <w:pPr>
              <w:adjustRightInd w:val="0"/>
              <w:snapToGrid w:val="0"/>
              <w:spacing w:line="440" w:lineRule="exact"/>
              <w:jc w:val="center"/>
              <w:rPr>
                <w:rFonts w:ascii="宋体"/>
                <w:sz w:val="24"/>
              </w:rPr>
            </w:pPr>
            <w:r>
              <w:rPr>
                <w:rFonts w:ascii="宋体" w:hAnsi="宋体"/>
                <w:sz w:val="24"/>
              </w:rPr>
              <w:t>34</w:t>
            </w:r>
            <w:r>
              <w:rPr>
                <w:rFonts w:hint="eastAsia" w:ascii="宋体" w:hAnsi="宋体"/>
                <w:sz w:val="24"/>
              </w:rPr>
              <w:t>学时</w:t>
            </w:r>
          </w:p>
        </w:tc>
        <w:tc>
          <w:tcPr>
            <w:tcW w:w="1377"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学</w:t>
            </w:r>
            <w:r>
              <w:rPr>
                <w:rFonts w:ascii="宋体" w:hAnsi="宋体"/>
                <w:b/>
                <w:sz w:val="24"/>
              </w:rPr>
              <w:t xml:space="preserve">    </w:t>
            </w:r>
            <w:r>
              <w:rPr>
                <w:rFonts w:hint="eastAsia" w:ascii="宋体" w:hAnsi="宋体"/>
                <w:b/>
                <w:sz w:val="24"/>
              </w:rPr>
              <w:t>分</w:t>
            </w:r>
          </w:p>
        </w:tc>
        <w:tc>
          <w:tcPr>
            <w:tcW w:w="2885" w:type="dxa"/>
            <w:vAlign w:val="center"/>
          </w:tcPr>
          <w:p>
            <w:pPr>
              <w:adjustRightInd w:val="0"/>
              <w:snapToGrid w:val="0"/>
              <w:spacing w:line="440" w:lineRule="exact"/>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30"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440" w:lineRule="exact"/>
              <w:jc w:val="center"/>
              <w:rPr>
                <w:rFonts w:ascii="宋体"/>
                <w:sz w:val="24"/>
              </w:rPr>
            </w:pPr>
            <w:r>
              <w:rPr>
                <w:rFonts w:hint="eastAsia" w:ascii="宋体" w:hAnsi="宋体"/>
                <w:sz w:val="24"/>
              </w:rPr>
              <w:t>行政管理</w:t>
            </w:r>
          </w:p>
        </w:tc>
        <w:tc>
          <w:tcPr>
            <w:tcW w:w="1377"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440" w:lineRule="exact"/>
              <w:jc w:val="center"/>
              <w:rPr>
                <w:rFonts w:ascii="宋体"/>
                <w:sz w:val="24"/>
              </w:rPr>
            </w:pPr>
            <w:r>
              <w:rPr>
                <w:rFonts w:hint="eastAsia" w:ascii="宋体" w:hAnsi="宋体"/>
                <w:sz w:val="24"/>
              </w:rPr>
              <w:t>公共管理学院</w:t>
            </w:r>
          </w:p>
        </w:tc>
      </w:tr>
    </w:tbl>
    <w:p>
      <w:pPr>
        <w:adjustRightInd w:val="0"/>
        <w:snapToGrid w:val="0"/>
        <w:spacing w:line="440" w:lineRule="exact"/>
        <w:rPr>
          <w:rFonts w:ascii="黑体" w:eastAsia="黑体"/>
        </w:rPr>
      </w:pPr>
    </w:p>
    <w:p>
      <w:pPr>
        <w:widowControl/>
        <w:spacing w:beforeLines="50" w:afterLines="50" w:line="440" w:lineRule="exact"/>
        <w:ind w:left="31680" w:hangingChars="1224" w:firstLine="31680"/>
        <w:jc w:val="left"/>
        <w:rPr>
          <w:rFonts w:ascii="宋体" w:cs="宋体"/>
          <w:b/>
          <w:bCs/>
          <w:kern w:val="0"/>
          <w:sz w:val="24"/>
        </w:rPr>
      </w:pPr>
      <w:r>
        <w:rPr>
          <w:rFonts w:hint="eastAsia" w:ascii="宋体" w:hAnsi="宋体" w:cs="宋体"/>
          <w:b/>
          <w:bCs/>
          <w:kern w:val="0"/>
          <w:sz w:val="24"/>
        </w:rPr>
        <w:t>一、课程性质</w:t>
      </w:r>
    </w:p>
    <w:p>
      <w:pPr>
        <w:autoSpaceDE w:val="0"/>
        <w:autoSpaceDN w:val="0"/>
        <w:adjustRightInd w:val="0"/>
        <w:spacing w:line="440" w:lineRule="exact"/>
        <w:ind w:left="1" w:firstLine="31680" w:firstLineChars="200"/>
        <w:jc w:val="left"/>
        <w:rPr>
          <w:rFonts w:ascii="宋体" w:cs="宋体"/>
          <w:b/>
          <w:bCs/>
          <w:kern w:val="0"/>
          <w:sz w:val="24"/>
        </w:rPr>
      </w:pPr>
      <w:r>
        <w:rPr>
          <w:rFonts w:hint="eastAsia" w:ascii="宋体" w:cs="宋体"/>
          <w:szCs w:val="21"/>
          <w:lang w:val="zh-CN"/>
        </w:rPr>
        <w:t>社会保障学是行政管理专业硕士研究生阶段的基础课程，也是最重要的核心课程之一。</w:t>
      </w:r>
    </w:p>
    <w:p>
      <w:pPr>
        <w:widowControl/>
        <w:spacing w:beforeLines="50" w:afterLines="50" w:line="440" w:lineRule="exact"/>
        <w:ind w:left="31680" w:hangingChars="1224" w:firstLine="31680"/>
        <w:jc w:val="left"/>
        <w:rPr>
          <w:rFonts w:ascii="宋体" w:cs="宋体"/>
          <w:b/>
          <w:bCs/>
          <w:kern w:val="0"/>
          <w:sz w:val="24"/>
        </w:rPr>
      </w:pPr>
      <w:r>
        <w:rPr>
          <w:rFonts w:hint="eastAsia" w:ascii="宋体" w:hAnsi="宋体" w:cs="宋体"/>
          <w:b/>
          <w:bCs/>
          <w:kern w:val="0"/>
          <w:sz w:val="24"/>
        </w:rPr>
        <w:t>二、</w:t>
      </w:r>
      <w:r>
        <w:rPr>
          <w:rFonts w:hint="eastAsia" w:ascii="宋体" w:hAnsi="宋体" w:cs="宋体"/>
          <w:b/>
          <w:bCs/>
          <w:kern w:val="0"/>
          <w:sz w:val="24"/>
          <w:lang w:eastAsia="zh-CN"/>
        </w:rPr>
        <w:t>学习</w:t>
      </w:r>
      <w:r>
        <w:rPr>
          <w:rFonts w:hint="eastAsia" w:ascii="宋体" w:hAnsi="宋体" w:cs="宋体"/>
          <w:b/>
          <w:bCs/>
          <w:kern w:val="0"/>
          <w:sz w:val="24"/>
        </w:rPr>
        <w:t>目的</w:t>
      </w:r>
    </w:p>
    <w:p>
      <w:pPr>
        <w:widowControl/>
        <w:spacing w:line="440" w:lineRule="exact"/>
        <w:ind w:firstLine="31680" w:firstLineChars="200"/>
        <w:jc w:val="left"/>
      </w:pPr>
      <w:r>
        <w:rPr>
          <w:rFonts w:hint="eastAsia"/>
        </w:rPr>
        <w:t>使学生比较全面、系统的掌握社会保障的基本概念、历史沿革、基础知识、基本理论、我国现行的各项社会保障制度的改革方向、政策和成果。使学生具有从事劳动与社会保障相关业务的工作素质和能力。</w:t>
      </w:r>
    </w:p>
    <w:p>
      <w:pPr>
        <w:widowControl/>
        <w:spacing w:beforeLines="50" w:afterLines="50" w:line="440" w:lineRule="exact"/>
        <w:ind w:left="31680" w:hangingChars="1224" w:firstLine="31680"/>
        <w:jc w:val="left"/>
        <w:rPr>
          <w:rFonts w:ascii="宋体" w:cs="宋体"/>
          <w:b/>
          <w:bCs/>
          <w:kern w:val="0"/>
          <w:sz w:val="24"/>
        </w:rPr>
      </w:pPr>
      <w:r>
        <w:rPr>
          <w:rFonts w:hint="eastAsia" w:ascii="宋体" w:hAnsi="宋体" w:cs="宋体"/>
          <w:b/>
          <w:bCs/>
          <w:kern w:val="0"/>
          <w:sz w:val="24"/>
        </w:rPr>
        <w:t>三、</w:t>
      </w:r>
      <w:r>
        <w:rPr>
          <w:rFonts w:hint="eastAsia" w:ascii="宋体" w:hAnsi="宋体" w:cs="宋体"/>
          <w:b/>
          <w:bCs/>
          <w:kern w:val="0"/>
          <w:sz w:val="24"/>
          <w:lang w:eastAsia="zh-CN"/>
        </w:rPr>
        <w:t>学习</w:t>
      </w:r>
      <w:r>
        <w:rPr>
          <w:rFonts w:hint="eastAsia" w:ascii="宋体" w:hAnsi="宋体" w:cs="宋体"/>
          <w:b/>
          <w:bCs/>
          <w:kern w:val="0"/>
          <w:sz w:val="24"/>
        </w:rPr>
        <w:t>内容及学时分配</w:t>
      </w:r>
    </w:p>
    <w:p>
      <w:pPr>
        <w:spacing w:line="440" w:lineRule="exact"/>
        <w:jc w:val="center"/>
        <w:rPr>
          <w:sz w:val="32"/>
        </w:rPr>
      </w:pPr>
      <w:r>
        <w:rPr>
          <w:rFonts w:hint="eastAsia"/>
          <w:sz w:val="32"/>
        </w:rPr>
        <w:t>课程内容与学时分配</w:t>
      </w:r>
    </w:p>
    <w:tbl>
      <w:tblPr>
        <w:tblStyle w:val="7"/>
        <w:tblW w:w="7455" w:type="dxa"/>
        <w:jc w:val="center"/>
        <w:tblInd w:w="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40"/>
        <w:gridCol w:w="2835"/>
        <w:gridCol w:w="1185"/>
        <w:gridCol w:w="1800"/>
        <w:gridCol w:w="79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b/>
                <w:color w:val="333333"/>
                <w:kern w:val="0"/>
                <w:szCs w:val="21"/>
              </w:rPr>
            </w:pPr>
            <w:r>
              <w:rPr>
                <w:rFonts w:hint="eastAsia"/>
                <w:b/>
                <w:color w:val="333333"/>
                <w:kern w:val="0"/>
                <w:szCs w:val="21"/>
              </w:rPr>
              <w:t>章次</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b/>
                <w:color w:val="333333"/>
                <w:kern w:val="0"/>
                <w:szCs w:val="21"/>
              </w:rPr>
            </w:pPr>
            <w:r>
              <w:rPr>
                <w:rFonts w:hint="eastAsia"/>
                <w:b/>
                <w:color w:val="333333"/>
                <w:kern w:val="0"/>
                <w:szCs w:val="21"/>
                <w:lang w:eastAsia="zh-CN"/>
              </w:rPr>
              <w:t>学习</w:t>
            </w:r>
            <w:r>
              <w:rPr>
                <w:rFonts w:hint="eastAsia"/>
                <w:b/>
                <w:color w:val="333333"/>
                <w:kern w:val="0"/>
                <w:szCs w:val="21"/>
              </w:rPr>
              <w:t>内容</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b/>
                <w:color w:val="333333"/>
                <w:kern w:val="0"/>
                <w:szCs w:val="21"/>
              </w:rPr>
            </w:pPr>
            <w:r>
              <w:rPr>
                <w:rFonts w:hint="eastAsia"/>
                <w:b/>
                <w:color w:val="333333"/>
                <w:kern w:val="0"/>
                <w:szCs w:val="21"/>
                <w:lang w:eastAsia="zh-CN"/>
              </w:rPr>
              <w:t>学习</w:t>
            </w:r>
            <w:r>
              <w:rPr>
                <w:rFonts w:hint="eastAsia"/>
                <w:b/>
                <w:color w:val="333333"/>
                <w:kern w:val="0"/>
                <w:szCs w:val="21"/>
              </w:rPr>
              <w:t>时间</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b/>
                <w:color w:val="333333"/>
                <w:kern w:val="0"/>
                <w:szCs w:val="21"/>
              </w:rPr>
            </w:pPr>
            <w:r>
              <w:rPr>
                <w:rFonts w:hint="eastAsia"/>
                <w:b/>
                <w:color w:val="333333"/>
                <w:kern w:val="0"/>
                <w:szCs w:val="21"/>
              </w:rPr>
              <w:t>授课方式</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b/>
                <w:color w:val="333333"/>
                <w:kern w:val="0"/>
                <w:szCs w:val="21"/>
              </w:rPr>
            </w:pPr>
            <w:r>
              <w:rPr>
                <w:rFonts w:hint="eastAsia"/>
                <w:b/>
                <w:color w:val="333333"/>
                <w:kern w:val="0"/>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社会保障体系</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2</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社会保障理论与实践的发展</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3</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社会保障基金运行</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3</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社会保障管理</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2</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5</w:t>
            </w:r>
            <w:r>
              <w:rPr>
                <w:rFonts w:hint="eastAsia"/>
                <w:color w:val="333333"/>
                <w:kern w:val="0"/>
                <w:szCs w:val="21"/>
              </w:rPr>
              <w:t>、</w:t>
            </w:r>
            <w:r>
              <w:rPr>
                <w:color w:val="333333"/>
                <w:kern w:val="0"/>
                <w:szCs w:val="21"/>
              </w:rPr>
              <w:t>6</w:t>
            </w:r>
            <w:r>
              <w:rPr>
                <w:rFonts w:hint="eastAsia"/>
                <w:color w:val="333333"/>
                <w:kern w:val="0"/>
                <w:szCs w:val="21"/>
              </w:rPr>
              <w:t>、</w:t>
            </w:r>
            <w:r>
              <w:rPr>
                <w:color w:val="333333"/>
                <w:kern w:val="0"/>
                <w:szCs w:val="21"/>
              </w:rPr>
              <w:t>7</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社会保障理论</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讨论</w:t>
            </w:r>
            <w:r>
              <w:rPr>
                <w:color w:val="333333"/>
                <w:kern w:val="0"/>
                <w:szCs w:val="21"/>
              </w:rPr>
              <w:t xml:space="preserve"> </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spacing w:line="440" w:lineRule="exact"/>
              <w:jc w:val="center"/>
              <w:rPr>
                <w:color w:val="333333"/>
                <w:kern w:val="0"/>
                <w:szCs w:val="21"/>
              </w:rPr>
            </w:pPr>
            <w:r>
              <w:rPr>
                <w:color w:val="333333"/>
                <w:kern w:val="0"/>
                <w:szCs w:val="21"/>
              </w:rPr>
              <w:t>8</w:t>
            </w:r>
            <w:r>
              <w:rPr>
                <w:rFonts w:hint="eastAsia"/>
                <w:color w:val="333333"/>
                <w:kern w:val="0"/>
                <w:szCs w:val="21"/>
              </w:rPr>
              <w:t>、</w:t>
            </w:r>
            <w:r>
              <w:rPr>
                <w:color w:val="333333"/>
                <w:kern w:val="0"/>
                <w:szCs w:val="21"/>
              </w:rPr>
              <w:t>9</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老年社会保障</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5</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讨论</w:t>
            </w:r>
            <w:r>
              <w:rPr>
                <w:color w:val="333333"/>
                <w:kern w:val="0"/>
                <w:szCs w:val="21"/>
              </w:rPr>
              <w:t xml:space="preserve"> </w:t>
            </w:r>
            <w:r>
              <w:rPr>
                <w:rFonts w:hint="eastAsia"/>
                <w:color w:val="333333"/>
                <w:kern w:val="0"/>
                <w:szCs w:val="21"/>
              </w:rPr>
              <w:t>实验</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10</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失业社会保障</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讨论、实验</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11</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医疗社会保障</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讨论、实验</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12</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工伤社会保障</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3</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讨论、实验</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13</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妇女儿童社会保障</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讨论</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14</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职工福利</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实验</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15</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住房社会保障</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4</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讨论</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16</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最低生活保障</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3</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讨论</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840" w:type="dxa"/>
            <w:tcBorders>
              <w:top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17</w:t>
            </w:r>
          </w:p>
        </w:tc>
        <w:tc>
          <w:tcPr>
            <w:tcW w:w="283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农村扶贫</w:t>
            </w:r>
          </w:p>
        </w:tc>
        <w:tc>
          <w:tcPr>
            <w:tcW w:w="1185"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color w:val="333333"/>
                <w:kern w:val="0"/>
                <w:szCs w:val="21"/>
              </w:rPr>
              <w:t>3</w:t>
            </w:r>
          </w:p>
        </w:tc>
        <w:tc>
          <w:tcPr>
            <w:tcW w:w="1800" w:type="dxa"/>
            <w:tcBorders>
              <w:top w:val="outset" w:color="auto" w:sz="6" w:space="0"/>
              <w:left w:val="outset" w:color="auto" w:sz="6" w:space="0"/>
              <w:bottom w:val="outset" w:color="auto" w:sz="6" w:space="0"/>
              <w:right w:val="outset" w:color="auto" w:sz="6" w:space="0"/>
            </w:tcBorders>
            <w:vAlign w:val="center"/>
          </w:tcPr>
          <w:p>
            <w:pPr>
              <w:widowControl/>
              <w:spacing w:line="440" w:lineRule="exact"/>
              <w:jc w:val="center"/>
              <w:rPr>
                <w:color w:val="333333"/>
                <w:kern w:val="0"/>
                <w:szCs w:val="21"/>
              </w:rPr>
            </w:pPr>
            <w:r>
              <w:rPr>
                <w:rFonts w:hint="eastAsia"/>
                <w:color w:val="333333"/>
                <w:kern w:val="0"/>
                <w:szCs w:val="21"/>
              </w:rPr>
              <w:t>讲授</w:t>
            </w:r>
            <w:r>
              <w:rPr>
                <w:color w:val="333333"/>
                <w:kern w:val="0"/>
                <w:szCs w:val="21"/>
              </w:rPr>
              <w:t xml:space="preserve"> </w:t>
            </w:r>
            <w:r>
              <w:rPr>
                <w:rFonts w:hint="eastAsia"/>
                <w:color w:val="333333"/>
                <w:kern w:val="0"/>
                <w:szCs w:val="21"/>
              </w:rPr>
              <w:t>实验</w:t>
            </w:r>
          </w:p>
        </w:tc>
        <w:tc>
          <w:tcPr>
            <w:tcW w:w="795" w:type="dxa"/>
            <w:tcBorders>
              <w:top w:val="outset" w:color="auto" w:sz="6" w:space="0"/>
              <w:left w:val="outset" w:color="auto" w:sz="6" w:space="0"/>
              <w:bottom w:val="outset" w:color="auto" w:sz="6" w:space="0"/>
            </w:tcBorders>
            <w:vAlign w:val="center"/>
          </w:tcPr>
          <w:p>
            <w:pPr>
              <w:widowControl/>
              <w:spacing w:line="440" w:lineRule="exact"/>
              <w:jc w:val="center"/>
              <w:rPr>
                <w:color w:val="333333"/>
                <w:kern w:val="0"/>
                <w:szCs w:val="21"/>
              </w:rPr>
            </w:pPr>
            <w:r>
              <w:rPr>
                <w:color w:val="333333"/>
                <w:kern w:val="0"/>
                <w:szCs w:val="21"/>
              </w:rPr>
              <w:t> </w:t>
            </w:r>
          </w:p>
        </w:tc>
      </w:tr>
    </w:tbl>
    <w:p>
      <w:pPr>
        <w:widowControl/>
        <w:spacing w:beforeLines="50" w:afterLines="50" w:line="440" w:lineRule="exact"/>
        <w:ind w:left="31680" w:hangingChars="1224" w:firstLine="31680"/>
        <w:jc w:val="left"/>
        <w:rPr>
          <w:rFonts w:ascii="宋体" w:cs="宋体"/>
          <w:b/>
          <w:bCs/>
          <w:kern w:val="0"/>
          <w:sz w:val="24"/>
        </w:rPr>
      </w:pPr>
      <w:r>
        <w:rPr>
          <w:rFonts w:hint="eastAsia" w:ascii="宋体" w:hAnsi="宋体" w:cs="宋体"/>
          <w:b/>
          <w:bCs/>
          <w:kern w:val="0"/>
          <w:sz w:val="24"/>
        </w:rPr>
        <w:t>四、</w:t>
      </w:r>
      <w:r>
        <w:rPr>
          <w:rFonts w:hint="eastAsia" w:ascii="宋体" w:hAnsi="宋体" w:cs="宋体"/>
          <w:b/>
          <w:bCs/>
          <w:kern w:val="0"/>
          <w:sz w:val="24"/>
          <w:lang w:eastAsia="zh-CN"/>
        </w:rPr>
        <w:t>学习</w:t>
      </w:r>
      <w:r>
        <w:rPr>
          <w:rFonts w:hint="eastAsia" w:ascii="宋体" w:hAnsi="宋体" w:cs="宋体"/>
          <w:b/>
          <w:bCs/>
          <w:kern w:val="0"/>
          <w:sz w:val="24"/>
        </w:rPr>
        <w:t>要求</w:t>
      </w:r>
    </w:p>
    <w:p>
      <w:pPr>
        <w:widowControl/>
        <w:spacing w:line="440" w:lineRule="exact"/>
        <w:ind w:firstLine="31680" w:firstLineChars="200"/>
        <w:jc w:val="left"/>
      </w:pPr>
      <w:r>
        <w:rPr>
          <w:rFonts w:hint="eastAsia"/>
        </w:rPr>
        <w:t>掌握社会保障的基本概念、基本理论；掌握社会保障的发展规律；了解我国现行的各项社会保障制度的改革方向、政策和成果；了解世界社会保障理论研究成果、动向，了解世界社会保障实践的发展方向。</w:t>
      </w:r>
    </w:p>
    <w:p>
      <w:pPr>
        <w:widowControl/>
        <w:spacing w:beforeLines="50" w:afterLines="50" w:line="440" w:lineRule="exact"/>
        <w:ind w:left="31680" w:hangingChars="1224" w:firstLine="31680"/>
        <w:jc w:val="left"/>
        <w:rPr>
          <w:rFonts w:ascii="宋体" w:cs="宋体"/>
          <w:b/>
          <w:bCs/>
          <w:kern w:val="0"/>
          <w:sz w:val="24"/>
        </w:rPr>
      </w:pPr>
      <w:r>
        <w:rPr>
          <w:rFonts w:hint="eastAsia" w:ascii="宋体" w:hAnsi="宋体" w:cs="宋体"/>
          <w:b/>
          <w:bCs/>
          <w:kern w:val="0"/>
          <w:sz w:val="24"/>
        </w:rPr>
        <w:t>五、课程考核及成绩评定</w:t>
      </w:r>
    </w:p>
    <w:p>
      <w:pPr>
        <w:spacing w:line="440" w:lineRule="exact"/>
        <w:ind w:firstLine="31680" w:firstLineChars="200"/>
      </w:pPr>
      <w:r>
        <w:rPr>
          <w:rFonts w:hint="eastAsia"/>
        </w:rPr>
        <w:t>课程考核为闭卷考试；成绩评定：考试成绩实行百分制，其中基础知识测试题的分值掌握在</w:t>
      </w:r>
      <w:r>
        <w:t>40</w:t>
      </w:r>
      <w:r>
        <w:rPr>
          <w:rFonts w:hint="eastAsia"/>
        </w:rPr>
        <w:t>分左右；综合能力测试题的分值掌握在</w:t>
      </w:r>
      <w:r>
        <w:t>60</w:t>
      </w:r>
      <w:r>
        <w:rPr>
          <w:rFonts w:hint="eastAsia"/>
        </w:rPr>
        <w:t>分左右。</w:t>
      </w:r>
      <w:r>
        <w:t>60</w:t>
      </w:r>
      <w:r>
        <w:rPr>
          <w:rFonts w:hint="eastAsia"/>
        </w:rPr>
        <w:t>分为及格。</w:t>
      </w:r>
    </w:p>
    <w:p>
      <w:pPr>
        <w:widowControl/>
        <w:spacing w:beforeLines="50" w:afterLines="50" w:line="440" w:lineRule="exact"/>
        <w:ind w:left="31680" w:hangingChars="1224" w:firstLine="31680"/>
        <w:jc w:val="left"/>
        <w:rPr>
          <w:rFonts w:ascii="宋体" w:cs="宋体"/>
          <w:b/>
          <w:bCs/>
          <w:kern w:val="0"/>
          <w:sz w:val="24"/>
        </w:rPr>
      </w:pPr>
      <w:r>
        <w:rPr>
          <w:rFonts w:hint="eastAsia" w:ascii="宋体" w:hAnsi="宋体" w:cs="宋体"/>
          <w:b/>
          <w:bCs/>
          <w:kern w:val="0"/>
          <w:sz w:val="24"/>
        </w:rPr>
        <w:t>六、推荐教材和</w:t>
      </w:r>
      <w:r>
        <w:rPr>
          <w:rFonts w:hint="eastAsia" w:ascii="宋体" w:hAnsi="宋体" w:cs="宋体"/>
          <w:b/>
          <w:bCs/>
          <w:kern w:val="0"/>
          <w:sz w:val="24"/>
          <w:lang w:eastAsia="zh-CN"/>
        </w:rPr>
        <w:t>学习</w:t>
      </w:r>
      <w:r>
        <w:rPr>
          <w:rFonts w:hint="eastAsia" w:ascii="宋体" w:hAnsi="宋体" w:cs="宋体"/>
          <w:b/>
          <w:bCs/>
          <w:kern w:val="0"/>
          <w:sz w:val="24"/>
        </w:rPr>
        <w:t>参考书</w:t>
      </w:r>
      <w:r>
        <w:rPr>
          <w:rFonts w:ascii="宋体" w:hAnsi="宋体" w:cs="宋体"/>
          <w:b/>
          <w:bCs/>
          <w:kern w:val="0"/>
          <w:sz w:val="24"/>
        </w:rPr>
        <w:t xml:space="preserve"> </w:t>
      </w:r>
    </w:p>
    <w:tbl>
      <w:tblPr>
        <w:tblStyle w:val="7"/>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line="44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spacing w:line="440" w:lineRule="exact"/>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spacing w:line="440" w:lineRule="exact"/>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440" w:lineRule="exact"/>
              <w:jc w:val="left"/>
              <w:rPr>
                <w:rFonts w:ascii="宋体"/>
                <w:kern w:val="0"/>
                <w:szCs w:val="21"/>
              </w:rPr>
            </w:pPr>
            <w:r>
              <w:rPr>
                <w:rFonts w:hint="eastAsia" w:ascii="宋体" w:hAnsi="宋体"/>
                <w:kern w:val="0"/>
                <w:szCs w:val="21"/>
              </w:rPr>
              <w:t>《社会保障学》</w:t>
            </w:r>
          </w:p>
        </w:tc>
        <w:tc>
          <w:tcPr>
            <w:tcW w:w="1893" w:type="dxa"/>
            <w:vAlign w:val="center"/>
          </w:tcPr>
          <w:p>
            <w:pPr>
              <w:widowControl/>
              <w:spacing w:line="440" w:lineRule="exact"/>
              <w:jc w:val="center"/>
              <w:rPr>
                <w:rFonts w:ascii="宋体"/>
                <w:kern w:val="0"/>
                <w:szCs w:val="21"/>
              </w:rPr>
            </w:pPr>
            <w:r>
              <w:rPr>
                <w:rFonts w:hint="eastAsia" w:ascii="宋体" w:hAnsi="宋体"/>
                <w:kern w:val="0"/>
                <w:szCs w:val="21"/>
              </w:rPr>
              <w:t>郑功成</w:t>
            </w:r>
          </w:p>
        </w:tc>
        <w:tc>
          <w:tcPr>
            <w:tcW w:w="2787" w:type="dxa"/>
            <w:vAlign w:val="center"/>
          </w:tcPr>
          <w:p>
            <w:pPr>
              <w:widowControl/>
              <w:spacing w:line="440" w:lineRule="exact"/>
              <w:jc w:val="left"/>
              <w:rPr>
                <w:rFonts w:ascii="宋体"/>
                <w:kern w:val="0"/>
                <w:szCs w:val="21"/>
              </w:rPr>
            </w:pPr>
            <w:r>
              <w:rPr>
                <w:rFonts w:hint="eastAsia" w:ascii="宋体" w:hAnsi="宋体"/>
                <w:kern w:val="0"/>
                <w:szCs w:val="21"/>
              </w:rPr>
              <w:t>中国劳动保障出版社，</w:t>
            </w:r>
            <w:r>
              <w:rPr>
                <w:rFonts w:ascii="宋体" w:hAnsi="宋体"/>
                <w:kern w:val="0"/>
                <w:szCs w:val="21"/>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line="44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spacing w:line="440" w:lineRule="exact"/>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spacing w:line="440" w:lineRule="exact"/>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top"/>
          </w:tcPr>
          <w:p>
            <w:pPr>
              <w:widowControl/>
              <w:spacing w:line="440" w:lineRule="exact"/>
              <w:jc w:val="left"/>
              <w:rPr>
                <w:rFonts w:ascii="宋体"/>
                <w:kern w:val="0"/>
                <w:szCs w:val="21"/>
              </w:rPr>
            </w:pPr>
            <w:r>
              <w:rPr>
                <w:rFonts w:hint="eastAsia" w:ascii="宋体" w:hAnsi="宋体"/>
                <w:kern w:val="0"/>
                <w:szCs w:val="21"/>
              </w:rPr>
              <w:t>社会保险</w:t>
            </w:r>
          </w:p>
        </w:tc>
        <w:tc>
          <w:tcPr>
            <w:tcW w:w="1893" w:type="dxa"/>
            <w:vAlign w:val="top"/>
          </w:tcPr>
          <w:p>
            <w:pPr>
              <w:widowControl/>
              <w:spacing w:line="440" w:lineRule="exact"/>
              <w:jc w:val="center"/>
              <w:rPr>
                <w:rFonts w:ascii="宋体" w:cs="宋体"/>
                <w:kern w:val="0"/>
                <w:szCs w:val="21"/>
              </w:rPr>
            </w:pPr>
            <w:r>
              <w:rPr>
                <w:rFonts w:hint="eastAsia" w:ascii="宋体" w:hAnsi="宋体"/>
                <w:kern w:val="0"/>
                <w:szCs w:val="21"/>
              </w:rPr>
              <w:t>邓大松</w:t>
            </w:r>
          </w:p>
        </w:tc>
        <w:tc>
          <w:tcPr>
            <w:tcW w:w="2787" w:type="dxa"/>
            <w:vAlign w:val="center"/>
          </w:tcPr>
          <w:p>
            <w:pPr>
              <w:widowControl/>
              <w:spacing w:line="440" w:lineRule="exact"/>
              <w:rPr>
                <w:rFonts w:ascii="宋体" w:cs="宋体"/>
                <w:kern w:val="0"/>
                <w:szCs w:val="21"/>
              </w:rPr>
            </w:pPr>
            <w:r>
              <w:rPr>
                <w:rFonts w:hint="eastAsia" w:ascii="宋体" w:hAnsi="宋体"/>
                <w:kern w:val="0"/>
                <w:szCs w:val="21"/>
              </w:rPr>
              <w:t>中国劳动保障出版社，</w:t>
            </w:r>
            <w:r>
              <w:rPr>
                <w:rFonts w:ascii="宋体" w:hAnsi="宋体"/>
                <w:kern w:val="0"/>
                <w:szCs w:val="21"/>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440" w:lineRule="exact"/>
              <w:jc w:val="left"/>
              <w:rPr>
                <w:rFonts w:ascii="宋体"/>
                <w:kern w:val="0"/>
                <w:szCs w:val="21"/>
              </w:rPr>
            </w:pPr>
            <w:r>
              <w:fldChar w:fldCharType="begin"/>
            </w:r>
            <w:r>
              <w:instrText xml:space="preserve">HYPERLINK "http://textbook.jingpinke.com/search?keywords=社会保障理论探析与制度改革&amp;unit=中国财政经济出版社&amp;queryTemplate=title=%22社会保障理论探析与制度改革%22%20AND%20unit=%22中国财政经济出版社%22" \t "_blank" </w:instrText>
            </w:r>
            <w:r>
              <w:fldChar w:fldCharType="separate"/>
            </w:r>
            <w:r>
              <w:rPr>
                <w:rFonts w:hint="eastAsia" w:ascii="宋体" w:hAnsi="宋体"/>
                <w:kern w:val="0"/>
                <w:szCs w:val="21"/>
              </w:rPr>
              <w:t>社会保障理论探析与制度改革</w:t>
            </w:r>
            <w:r>
              <w:fldChar w:fldCharType="end"/>
            </w:r>
          </w:p>
        </w:tc>
        <w:tc>
          <w:tcPr>
            <w:tcW w:w="1893" w:type="dxa"/>
            <w:vAlign w:val="top"/>
          </w:tcPr>
          <w:p>
            <w:pPr>
              <w:widowControl/>
              <w:spacing w:line="440" w:lineRule="exact"/>
              <w:jc w:val="center"/>
              <w:rPr>
                <w:rFonts w:ascii="宋体"/>
                <w:kern w:val="0"/>
                <w:szCs w:val="21"/>
              </w:rPr>
            </w:pPr>
            <w:r>
              <w:rPr>
                <w:rFonts w:hint="eastAsia" w:ascii="宋体" w:hAnsi="宋体"/>
                <w:kern w:val="0"/>
                <w:szCs w:val="21"/>
              </w:rPr>
              <w:t>赵曼</w:t>
            </w:r>
          </w:p>
        </w:tc>
        <w:tc>
          <w:tcPr>
            <w:tcW w:w="2787" w:type="dxa"/>
            <w:vAlign w:val="center"/>
          </w:tcPr>
          <w:p>
            <w:pPr>
              <w:widowControl/>
              <w:spacing w:line="440" w:lineRule="exact"/>
              <w:jc w:val="left"/>
              <w:rPr>
                <w:rFonts w:ascii="宋体"/>
                <w:kern w:val="0"/>
                <w:szCs w:val="21"/>
              </w:rPr>
            </w:pPr>
            <w:r>
              <w:rPr>
                <w:rFonts w:hint="eastAsia" w:ascii="宋体" w:hAnsi="宋体"/>
                <w:kern w:val="0"/>
                <w:szCs w:val="21"/>
              </w:rPr>
              <w:t>中国财政经济出版社，</w:t>
            </w:r>
            <w:r>
              <w:rPr>
                <w:rFonts w:ascii="宋体" w:hAnsi="宋体"/>
                <w:kern w:val="0"/>
                <w:szCs w:val="21"/>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440" w:lineRule="exact"/>
              <w:jc w:val="left"/>
              <w:rPr>
                <w:rFonts w:ascii="宋体"/>
                <w:kern w:val="0"/>
                <w:szCs w:val="21"/>
              </w:rPr>
            </w:pPr>
            <w:r>
              <w:fldChar w:fldCharType="begin"/>
            </w:r>
            <w:r>
              <w:instrText xml:space="preserve">HYPERLINK "http://textbook.jingpinke.com/search?keywords=社会保障国际比较&amp;unit=中国劳动社会保障出版社&amp;queryTemplate=title=%22社会保障国际比较%22%20AND%20unit=%22中国劳动社会保障出版社%22" \t "_blank" </w:instrText>
            </w:r>
            <w:r>
              <w:fldChar w:fldCharType="separate"/>
            </w:r>
            <w:r>
              <w:rPr>
                <w:rFonts w:hint="eastAsia" w:ascii="宋体" w:hAnsi="宋体"/>
                <w:kern w:val="0"/>
                <w:szCs w:val="21"/>
              </w:rPr>
              <w:t>社会保障国际比较</w:t>
            </w:r>
            <w:r>
              <w:fldChar w:fldCharType="end"/>
            </w:r>
          </w:p>
        </w:tc>
        <w:tc>
          <w:tcPr>
            <w:tcW w:w="1893" w:type="dxa"/>
            <w:vAlign w:val="top"/>
          </w:tcPr>
          <w:p>
            <w:pPr>
              <w:widowControl/>
              <w:spacing w:line="440" w:lineRule="exact"/>
              <w:jc w:val="center"/>
              <w:rPr>
                <w:rFonts w:ascii="宋体"/>
                <w:kern w:val="0"/>
                <w:szCs w:val="21"/>
              </w:rPr>
            </w:pPr>
            <w:r>
              <w:rPr>
                <w:rFonts w:hint="eastAsia" w:ascii="宋体" w:hAnsi="宋体"/>
                <w:kern w:val="0"/>
                <w:szCs w:val="21"/>
              </w:rPr>
              <w:t>穆怀中</w:t>
            </w:r>
          </w:p>
        </w:tc>
        <w:tc>
          <w:tcPr>
            <w:tcW w:w="2787" w:type="dxa"/>
            <w:vAlign w:val="center"/>
          </w:tcPr>
          <w:p>
            <w:pPr>
              <w:widowControl/>
              <w:spacing w:line="440" w:lineRule="exact"/>
              <w:jc w:val="left"/>
              <w:rPr>
                <w:rFonts w:ascii="宋体"/>
                <w:kern w:val="0"/>
                <w:szCs w:val="21"/>
              </w:rPr>
            </w:pPr>
            <w:r>
              <w:rPr>
                <w:rFonts w:hint="eastAsia" w:ascii="宋体" w:hAnsi="宋体"/>
                <w:kern w:val="0"/>
                <w:szCs w:val="21"/>
              </w:rPr>
              <w:t>中国劳动保障出版社，</w:t>
            </w:r>
            <w:r>
              <w:rPr>
                <w:rFonts w:ascii="宋体" w:hAnsi="宋体"/>
                <w:kern w:val="0"/>
                <w:szCs w:val="21"/>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440" w:lineRule="exact"/>
              <w:jc w:val="left"/>
              <w:rPr>
                <w:rFonts w:ascii="宋体"/>
                <w:kern w:val="0"/>
                <w:szCs w:val="21"/>
              </w:rPr>
            </w:pPr>
            <w:r>
              <w:rPr>
                <w:rFonts w:hint="eastAsia" w:ascii="宋体" w:hAnsi="宋体"/>
                <w:kern w:val="0"/>
                <w:szCs w:val="21"/>
              </w:rPr>
              <w:t>社会保障理论</w:t>
            </w:r>
          </w:p>
        </w:tc>
        <w:tc>
          <w:tcPr>
            <w:tcW w:w="1893" w:type="dxa"/>
            <w:vAlign w:val="center"/>
          </w:tcPr>
          <w:p>
            <w:pPr>
              <w:widowControl/>
              <w:spacing w:line="440" w:lineRule="exact"/>
              <w:jc w:val="center"/>
              <w:rPr>
                <w:rFonts w:ascii="宋体"/>
                <w:kern w:val="0"/>
                <w:szCs w:val="21"/>
              </w:rPr>
            </w:pPr>
            <w:r>
              <w:rPr>
                <w:rFonts w:hint="eastAsia" w:ascii="宋体" w:hAnsi="宋体"/>
                <w:kern w:val="0"/>
                <w:szCs w:val="21"/>
              </w:rPr>
              <w:t>李珍</w:t>
            </w:r>
          </w:p>
        </w:tc>
        <w:tc>
          <w:tcPr>
            <w:tcW w:w="2787" w:type="dxa"/>
            <w:vAlign w:val="center"/>
          </w:tcPr>
          <w:p>
            <w:pPr>
              <w:widowControl/>
              <w:spacing w:line="440" w:lineRule="exact"/>
              <w:jc w:val="left"/>
              <w:rPr>
                <w:rFonts w:ascii="宋体"/>
                <w:kern w:val="0"/>
                <w:szCs w:val="21"/>
              </w:rPr>
            </w:pPr>
            <w:r>
              <w:rPr>
                <w:rFonts w:hint="eastAsia" w:ascii="宋体" w:hAnsi="宋体"/>
                <w:kern w:val="0"/>
                <w:szCs w:val="21"/>
              </w:rPr>
              <w:t>中国劳动保障出版社，</w:t>
            </w:r>
            <w:r>
              <w:rPr>
                <w:rFonts w:ascii="宋体" w:hAnsi="宋体"/>
                <w:kern w:val="0"/>
                <w:szCs w:val="21"/>
              </w:rPr>
              <w:t>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top"/>
          </w:tcPr>
          <w:p>
            <w:pPr>
              <w:widowControl/>
              <w:spacing w:line="440" w:lineRule="exact"/>
              <w:jc w:val="left"/>
              <w:rPr>
                <w:rFonts w:ascii="宋体"/>
                <w:kern w:val="0"/>
                <w:szCs w:val="21"/>
              </w:rPr>
            </w:pPr>
            <w:r>
              <w:fldChar w:fldCharType="begin"/>
            </w:r>
            <w:r>
              <w:instrText xml:space="preserve">HYPERLINK "http://textbook.jingpinke.com/search?keywords=社会保险基金管理&amp;unit=中国劳动社会保障出版社&amp;queryTemplate=title=%22社会保险基金管理%22%20AND%20unit=%22中国劳动社会保障出版社%22" \t "_blank" </w:instrText>
            </w:r>
            <w:r>
              <w:fldChar w:fldCharType="separate"/>
            </w:r>
            <w:r>
              <w:rPr>
                <w:rFonts w:hint="eastAsia" w:ascii="宋体" w:hAnsi="宋体"/>
                <w:kern w:val="0"/>
                <w:szCs w:val="21"/>
              </w:rPr>
              <w:t>社会保险基金管理</w:t>
            </w:r>
            <w:r>
              <w:fldChar w:fldCharType="end"/>
            </w:r>
          </w:p>
        </w:tc>
        <w:tc>
          <w:tcPr>
            <w:tcW w:w="1893" w:type="dxa"/>
            <w:vAlign w:val="center"/>
          </w:tcPr>
          <w:p>
            <w:pPr>
              <w:widowControl/>
              <w:spacing w:line="440" w:lineRule="exact"/>
              <w:jc w:val="center"/>
              <w:rPr>
                <w:rFonts w:ascii="宋体"/>
                <w:kern w:val="0"/>
                <w:szCs w:val="21"/>
              </w:rPr>
            </w:pPr>
            <w:r>
              <w:rPr>
                <w:rFonts w:hint="eastAsia" w:ascii="宋体" w:hAnsi="宋体"/>
                <w:kern w:val="0"/>
                <w:szCs w:val="21"/>
              </w:rPr>
              <w:t>林义</w:t>
            </w:r>
          </w:p>
        </w:tc>
        <w:tc>
          <w:tcPr>
            <w:tcW w:w="2787" w:type="dxa"/>
            <w:vAlign w:val="center"/>
          </w:tcPr>
          <w:p>
            <w:pPr>
              <w:widowControl/>
              <w:spacing w:line="440" w:lineRule="exact"/>
              <w:jc w:val="left"/>
              <w:rPr>
                <w:rFonts w:ascii="宋体"/>
                <w:kern w:val="0"/>
                <w:szCs w:val="21"/>
              </w:rPr>
            </w:pPr>
            <w:r>
              <w:rPr>
                <w:rFonts w:hint="eastAsia" w:ascii="宋体" w:hAnsi="宋体"/>
                <w:kern w:val="0"/>
                <w:szCs w:val="21"/>
              </w:rPr>
              <w:t>中国劳动保障出版社，</w:t>
            </w:r>
            <w:r>
              <w:rPr>
                <w:rFonts w:ascii="宋体" w:hAnsi="宋体"/>
                <w:kern w:val="0"/>
                <w:szCs w:val="21"/>
              </w:rPr>
              <w:t>2009</w:t>
            </w:r>
          </w:p>
        </w:tc>
      </w:tr>
    </w:tbl>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rPr>
          <w:rFonts w:ascii="黑体" w:eastAsia="黑体"/>
          <w:b/>
          <w:sz w:val="24"/>
        </w:rPr>
      </w:pPr>
      <w:r>
        <w:rPr>
          <w:rFonts w:hint="eastAsia"/>
          <w:b/>
          <w:sz w:val="24"/>
        </w:rPr>
        <w:t>七、</w:t>
      </w:r>
      <w:r>
        <w:rPr>
          <w:rFonts w:hint="eastAsia"/>
          <w:b/>
          <w:sz w:val="24"/>
          <w:lang w:eastAsia="zh-CN"/>
        </w:rPr>
        <w:t>学习</w:t>
      </w:r>
      <w:r>
        <w:rPr>
          <w:rFonts w:hint="eastAsia"/>
          <w:b/>
          <w:sz w:val="24"/>
        </w:rPr>
        <w:t>具体内容和要求</w:t>
      </w:r>
    </w:p>
    <w:p>
      <w:pPr>
        <w:spacing w:line="440" w:lineRule="exact"/>
        <w:jc w:val="center"/>
        <w:rPr>
          <w:rFonts w:ascii="黑体" w:eastAsia="黑体"/>
          <w:b/>
          <w:sz w:val="28"/>
        </w:rPr>
      </w:pPr>
    </w:p>
    <w:p>
      <w:pPr>
        <w:spacing w:line="440" w:lineRule="exact"/>
        <w:jc w:val="center"/>
        <w:rPr>
          <w:rFonts w:ascii="宋体"/>
          <w:b/>
          <w:sz w:val="24"/>
        </w:rPr>
      </w:pPr>
      <w:r>
        <w:rPr>
          <w:rFonts w:hint="eastAsia" w:ascii="宋体" w:hAnsi="宋体"/>
          <w:b/>
          <w:sz w:val="24"/>
        </w:rPr>
        <w:t>第</w:t>
      </w:r>
      <w:r>
        <w:rPr>
          <w:rFonts w:ascii="宋体" w:hAnsi="宋体"/>
          <w:b/>
          <w:sz w:val="24"/>
        </w:rPr>
        <w:t>1</w:t>
      </w:r>
      <w:r>
        <w:rPr>
          <w:rFonts w:hint="eastAsia" w:ascii="宋体" w:hAnsi="宋体"/>
          <w:b/>
          <w:sz w:val="24"/>
        </w:rPr>
        <w:t>章</w:t>
      </w:r>
      <w:r>
        <w:rPr>
          <w:rFonts w:ascii="宋体" w:hAnsi="宋体"/>
          <w:b/>
          <w:sz w:val="24"/>
        </w:rPr>
        <w:t xml:space="preserve">   </w:t>
      </w:r>
      <w:r>
        <w:rPr>
          <w:rFonts w:hint="eastAsia" w:ascii="宋体" w:hAnsi="宋体"/>
          <w:b/>
          <w:sz w:val="24"/>
        </w:rPr>
        <w:t>社会保障制度的产生和发展</w:t>
      </w:r>
    </w:p>
    <w:p>
      <w:pPr>
        <w:spacing w:line="440" w:lineRule="exact"/>
        <w:jc w:val="center"/>
        <w:rPr>
          <w:rFonts w:ascii="宋体"/>
          <w:b/>
          <w:sz w:val="24"/>
        </w:rPr>
      </w:pPr>
      <w:r>
        <w:rPr>
          <w:rFonts w:ascii="宋体" w:hAnsi="宋体"/>
          <w:b/>
          <w:sz w:val="24"/>
        </w:rPr>
        <w:t xml:space="preserve">    </w:t>
      </w:r>
    </w:p>
    <w:p>
      <w:pPr>
        <w:spacing w:line="440" w:lineRule="exact"/>
        <w:rPr>
          <w:b/>
          <w:szCs w:val="21"/>
        </w:rPr>
      </w:pPr>
      <w:r>
        <w:rPr>
          <w:rFonts w:hint="eastAsia"/>
          <w:b/>
          <w:szCs w:val="21"/>
        </w:rPr>
        <w:t>一、基本要求</w:t>
      </w:r>
    </w:p>
    <w:p>
      <w:pPr>
        <w:spacing w:line="440" w:lineRule="exact"/>
      </w:pPr>
      <w:r>
        <w:rPr>
          <w:sz w:val="24"/>
        </w:rPr>
        <w:t xml:space="preserve">   </w:t>
      </w:r>
      <w:r>
        <w:t xml:space="preserve"> </w:t>
      </w:r>
      <w:r>
        <w:rPr>
          <w:rFonts w:hint="eastAsia"/>
        </w:rPr>
        <w:t>通过本章的</w:t>
      </w:r>
      <w:r>
        <w:rPr>
          <w:rFonts w:hint="eastAsia"/>
          <w:lang w:eastAsia="zh-CN"/>
        </w:rPr>
        <w:t>学习</w:t>
      </w:r>
      <w:r>
        <w:rPr>
          <w:rFonts w:hint="eastAsia"/>
        </w:rPr>
        <w:t>使学生不仅要了解社会保障制度的定义，还要了解社会保障</w:t>
      </w:r>
    </w:p>
    <w:p>
      <w:pPr>
        <w:spacing w:line="440" w:lineRule="exact"/>
      </w:pPr>
      <w:r>
        <w:rPr>
          <w:rFonts w:hint="eastAsia"/>
        </w:rPr>
        <w:t>制度的产生和历史发展。</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spacing w:line="440" w:lineRule="exact"/>
      </w:pPr>
      <w:r>
        <w:rPr>
          <w:color w:val="333333"/>
          <w:kern w:val="0"/>
          <w:szCs w:val="21"/>
        </w:rPr>
        <w:t xml:space="preserve">    </w:t>
      </w:r>
      <w:r>
        <w:t>1</w:t>
      </w:r>
      <w:r>
        <w:rPr>
          <w:rFonts w:hint="eastAsia"/>
        </w:rPr>
        <w:t>．</w:t>
      </w:r>
      <w:r>
        <w:t>1</w:t>
      </w:r>
      <w:r>
        <w:rPr>
          <w:rFonts w:hint="eastAsia"/>
        </w:rPr>
        <w:t>社会保障制度产生的经济社会背景</w:t>
      </w:r>
    </w:p>
    <w:p>
      <w:pPr>
        <w:spacing w:line="440" w:lineRule="exact"/>
      </w:pPr>
      <w:r>
        <w:t xml:space="preserve">    1</w:t>
      </w:r>
      <w:r>
        <w:rPr>
          <w:rFonts w:hint="eastAsia"/>
        </w:rPr>
        <w:t>．</w:t>
      </w:r>
      <w:r>
        <w:t>2</w:t>
      </w:r>
      <w:r>
        <w:rPr>
          <w:rFonts w:hint="eastAsia"/>
        </w:rPr>
        <w:t>社会保障制度的思想理论依据</w:t>
      </w:r>
    </w:p>
    <w:p>
      <w:pPr>
        <w:spacing w:line="440" w:lineRule="exact"/>
      </w:pPr>
      <w:r>
        <w:t xml:space="preserve">    1</w:t>
      </w:r>
      <w:r>
        <w:rPr>
          <w:rFonts w:hint="eastAsia"/>
        </w:rPr>
        <w:t>．</w:t>
      </w:r>
      <w:r>
        <w:t>3</w:t>
      </w:r>
      <w:r>
        <w:rPr>
          <w:rFonts w:hint="eastAsia"/>
        </w:rPr>
        <w:t>社会保障制度的萌芽</w:t>
      </w:r>
    </w:p>
    <w:p>
      <w:pPr>
        <w:spacing w:line="440" w:lineRule="exact"/>
      </w:pPr>
      <w:r>
        <w:t xml:space="preserve">    1</w:t>
      </w:r>
      <w:r>
        <w:rPr>
          <w:rFonts w:hint="eastAsia"/>
        </w:rPr>
        <w:t>．</w:t>
      </w:r>
      <w:r>
        <w:t>4</w:t>
      </w:r>
      <w:r>
        <w:rPr>
          <w:rFonts w:hint="eastAsia"/>
        </w:rPr>
        <w:t>社会保障制度的建立</w:t>
      </w:r>
    </w:p>
    <w:p>
      <w:pPr>
        <w:spacing w:line="440" w:lineRule="exact"/>
      </w:pPr>
      <w:r>
        <w:t xml:space="preserve">    1</w:t>
      </w:r>
      <w:r>
        <w:rPr>
          <w:rFonts w:hint="eastAsia"/>
        </w:rPr>
        <w:t>．</w:t>
      </w:r>
      <w:r>
        <w:t>5</w:t>
      </w:r>
      <w:r>
        <w:rPr>
          <w:rFonts w:hint="eastAsia"/>
        </w:rPr>
        <w:t>社会保障制度的全面发展</w:t>
      </w:r>
      <w:r>
        <w:t>——</w:t>
      </w:r>
      <w:r>
        <w:rPr>
          <w:rFonts w:hint="eastAsia"/>
        </w:rPr>
        <w:t>多种制度模式的形成</w:t>
      </w:r>
    </w:p>
    <w:p>
      <w:pPr>
        <w:spacing w:line="440" w:lineRule="exact"/>
      </w:pPr>
      <w:r>
        <w:t xml:space="preserve">    1</w:t>
      </w:r>
      <w:r>
        <w:rPr>
          <w:rFonts w:hint="eastAsia"/>
        </w:rPr>
        <w:t>．</w:t>
      </w:r>
      <w:r>
        <w:t>6</w:t>
      </w:r>
      <w:r>
        <w:rPr>
          <w:rFonts w:hint="eastAsia"/>
        </w:rPr>
        <w:t>中国社会保障制度的产生和发展</w:t>
      </w:r>
    </w:p>
    <w:p>
      <w:pPr>
        <w:tabs>
          <w:tab w:val="left" w:pos="1185"/>
        </w:tabs>
        <w:spacing w:line="440" w:lineRule="exact"/>
        <w:rPr>
          <w:b/>
          <w:szCs w:val="21"/>
        </w:rPr>
      </w:pPr>
      <w:r>
        <w:rPr>
          <w:rFonts w:hint="eastAsia"/>
          <w:b/>
          <w:szCs w:val="21"/>
        </w:rPr>
        <w:t>四、重点难点</w:t>
      </w:r>
    </w:p>
    <w:p>
      <w:pPr>
        <w:spacing w:line="440" w:lineRule="exact"/>
        <w:ind w:firstLine="31680" w:firstLineChars="200"/>
      </w:pPr>
      <w:r>
        <w:rPr>
          <w:rFonts w:hint="eastAsia"/>
        </w:rPr>
        <w:t>识记社会保障制度的基本概念，领会多种社会保障制度模式。</w:t>
      </w:r>
    </w:p>
    <w:p>
      <w:pPr>
        <w:spacing w:line="440" w:lineRule="exact"/>
      </w:pPr>
      <w:r>
        <w:rPr>
          <w:rFonts w:hint="eastAsia"/>
          <w:b/>
          <w:szCs w:val="21"/>
        </w:rPr>
        <w:t>五、思考与讨论</w:t>
      </w:r>
    </w:p>
    <w:p>
      <w:pPr>
        <w:tabs>
          <w:tab w:val="left" w:pos="1500"/>
        </w:tabs>
        <w:spacing w:line="440" w:lineRule="exact"/>
        <w:ind w:firstLine="31680" w:firstLineChars="200"/>
      </w:pPr>
      <w:r>
        <w:t>1</w:t>
      </w:r>
      <w:r>
        <w:rPr>
          <w:rFonts w:hint="eastAsia"/>
        </w:rPr>
        <w:t>、社会保障制度的基本概念；</w:t>
      </w:r>
      <w:r>
        <w:t>2</w:t>
      </w:r>
      <w:r>
        <w:rPr>
          <w:rFonts w:hint="eastAsia"/>
        </w:rPr>
        <w:t>、多种社会保障制度模式。</w:t>
      </w:r>
    </w:p>
    <w:p>
      <w:pPr>
        <w:tabs>
          <w:tab w:val="left" w:pos="1500"/>
        </w:tabs>
        <w:spacing w:line="440" w:lineRule="exact"/>
        <w:ind w:firstLine="31680" w:firstLineChars="200"/>
        <w:rPr>
          <w:color w:val="333333"/>
          <w:kern w:val="0"/>
          <w:szCs w:val="21"/>
        </w:rPr>
      </w:pPr>
    </w:p>
    <w:p>
      <w:pPr>
        <w:tabs>
          <w:tab w:val="left" w:pos="1500"/>
        </w:tabs>
        <w:spacing w:line="440" w:lineRule="exact"/>
        <w:jc w:val="center"/>
        <w:rPr>
          <w:rFonts w:ascii="宋体"/>
          <w:b/>
          <w:sz w:val="24"/>
        </w:rPr>
      </w:pPr>
      <w:r>
        <w:rPr>
          <w:rFonts w:hint="eastAsia" w:ascii="宋体" w:hAnsi="宋体"/>
          <w:b/>
          <w:sz w:val="24"/>
        </w:rPr>
        <w:t>第</w:t>
      </w:r>
      <w:r>
        <w:rPr>
          <w:rFonts w:ascii="宋体" w:hAnsi="宋体"/>
          <w:b/>
          <w:sz w:val="24"/>
        </w:rPr>
        <w:t>2</w:t>
      </w:r>
      <w:r>
        <w:rPr>
          <w:rFonts w:hint="eastAsia" w:ascii="宋体" w:hAnsi="宋体"/>
          <w:b/>
          <w:sz w:val="24"/>
        </w:rPr>
        <w:t>章</w:t>
      </w:r>
      <w:r>
        <w:rPr>
          <w:rFonts w:ascii="宋体" w:hAnsi="宋体"/>
          <w:b/>
          <w:sz w:val="24"/>
        </w:rPr>
        <w:t xml:space="preserve"> </w:t>
      </w:r>
      <w:r>
        <w:rPr>
          <w:rFonts w:hint="eastAsia" w:ascii="宋体" w:hAnsi="宋体"/>
          <w:b/>
          <w:sz w:val="24"/>
        </w:rPr>
        <w:t>社会保障制度的内容、特点及其功能</w:t>
      </w:r>
    </w:p>
    <w:p>
      <w:pPr>
        <w:spacing w:line="440" w:lineRule="exact"/>
        <w:rPr>
          <w:b/>
          <w:szCs w:val="21"/>
        </w:rPr>
      </w:pPr>
      <w:r>
        <w:rPr>
          <w:rFonts w:hint="eastAsia"/>
          <w:b/>
          <w:szCs w:val="21"/>
        </w:rPr>
        <w:t>一、基本要求</w:t>
      </w:r>
    </w:p>
    <w:p>
      <w:pPr>
        <w:tabs>
          <w:tab w:val="left" w:pos="1500"/>
        </w:tabs>
        <w:spacing w:line="440" w:lineRule="exact"/>
        <w:ind w:firstLine="31680" w:firstLineChars="200"/>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使学生了解社会保障制度的基本内容，掌握不同的形式具有不同的特点，深刻理解社会保障的基本功能和经济效应。</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1500"/>
        </w:tabs>
        <w:spacing w:line="440" w:lineRule="exact"/>
        <w:ind w:left="31680" w:hangingChars="294" w:firstLine="31680"/>
        <w:rPr>
          <w:color w:val="333333"/>
          <w:kern w:val="0"/>
          <w:szCs w:val="21"/>
        </w:rPr>
      </w:pPr>
      <w:r>
        <w:rPr>
          <w:color w:val="333333"/>
          <w:kern w:val="0"/>
          <w:szCs w:val="21"/>
        </w:rPr>
        <w:t xml:space="preserve">    2</w:t>
      </w:r>
      <w:r>
        <w:rPr>
          <w:rFonts w:hint="eastAsia"/>
          <w:color w:val="333333"/>
          <w:kern w:val="0"/>
          <w:szCs w:val="21"/>
        </w:rPr>
        <w:t>．</w:t>
      </w:r>
      <w:r>
        <w:rPr>
          <w:color w:val="333333"/>
          <w:kern w:val="0"/>
          <w:szCs w:val="21"/>
        </w:rPr>
        <w:t>1</w:t>
      </w:r>
      <w:r>
        <w:rPr>
          <w:rFonts w:hint="eastAsia"/>
          <w:color w:val="333333"/>
          <w:kern w:val="0"/>
          <w:szCs w:val="21"/>
        </w:rPr>
        <w:t>社会保险</w:t>
      </w:r>
    </w:p>
    <w:p>
      <w:pPr>
        <w:tabs>
          <w:tab w:val="left" w:pos="1500"/>
        </w:tabs>
        <w:spacing w:line="440" w:lineRule="exact"/>
        <w:ind w:left="31680" w:hangingChars="294" w:firstLine="31680"/>
        <w:rPr>
          <w:color w:val="333333"/>
          <w:kern w:val="0"/>
          <w:szCs w:val="21"/>
        </w:rPr>
      </w:pPr>
      <w:r>
        <w:rPr>
          <w:color w:val="333333"/>
          <w:kern w:val="0"/>
          <w:szCs w:val="21"/>
        </w:rPr>
        <w:t xml:space="preserve">    2</w:t>
      </w:r>
      <w:r>
        <w:rPr>
          <w:rFonts w:hint="eastAsia"/>
          <w:color w:val="333333"/>
          <w:kern w:val="0"/>
          <w:szCs w:val="21"/>
        </w:rPr>
        <w:t>．</w:t>
      </w:r>
      <w:r>
        <w:rPr>
          <w:color w:val="333333"/>
          <w:kern w:val="0"/>
          <w:szCs w:val="21"/>
        </w:rPr>
        <w:t>2</w:t>
      </w:r>
      <w:r>
        <w:rPr>
          <w:rFonts w:hint="eastAsia"/>
          <w:color w:val="333333"/>
          <w:kern w:val="0"/>
          <w:szCs w:val="21"/>
        </w:rPr>
        <w:t>社会救济</w:t>
      </w:r>
    </w:p>
    <w:p>
      <w:pPr>
        <w:tabs>
          <w:tab w:val="left" w:pos="1500"/>
        </w:tabs>
        <w:spacing w:line="440" w:lineRule="exact"/>
        <w:ind w:left="31680" w:hangingChars="294" w:firstLine="31680"/>
        <w:rPr>
          <w:color w:val="333333"/>
          <w:kern w:val="0"/>
          <w:szCs w:val="21"/>
        </w:rPr>
      </w:pPr>
      <w:r>
        <w:rPr>
          <w:color w:val="333333"/>
          <w:kern w:val="0"/>
          <w:szCs w:val="21"/>
        </w:rPr>
        <w:t xml:space="preserve">    2</w:t>
      </w:r>
      <w:r>
        <w:rPr>
          <w:rFonts w:hint="eastAsia"/>
          <w:color w:val="333333"/>
          <w:kern w:val="0"/>
          <w:szCs w:val="21"/>
        </w:rPr>
        <w:t>．</w:t>
      </w:r>
      <w:r>
        <w:rPr>
          <w:color w:val="333333"/>
          <w:kern w:val="0"/>
          <w:szCs w:val="21"/>
        </w:rPr>
        <w:t>3</w:t>
      </w:r>
      <w:r>
        <w:rPr>
          <w:rFonts w:hint="eastAsia"/>
          <w:color w:val="333333"/>
          <w:kern w:val="0"/>
          <w:szCs w:val="21"/>
        </w:rPr>
        <w:t>社会福利</w:t>
      </w:r>
    </w:p>
    <w:p>
      <w:pPr>
        <w:tabs>
          <w:tab w:val="left" w:pos="1500"/>
        </w:tabs>
        <w:spacing w:line="440" w:lineRule="exact"/>
        <w:ind w:left="31680" w:hangingChars="294" w:firstLine="31680"/>
        <w:rPr>
          <w:color w:val="333333"/>
          <w:kern w:val="0"/>
          <w:szCs w:val="21"/>
        </w:rPr>
      </w:pPr>
      <w:r>
        <w:rPr>
          <w:color w:val="333333"/>
          <w:kern w:val="0"/>
          <w:szCs w:val="21"/>
        </w:rPr>
        <w:t xml:space="preserve">    2</w:t>
      </w:r>
      <w:r>
        <w:rPr>
          <w:rFonts w:hint="eastAsia"/>
          <w:color w:val="333333"/>
          <w:kern w:val="0"/>
          <w:szCs w:val="21"/>
        </w:rPr>
        <w:t>．</w:t>
      </w:r>
      <w:r>
        <w:rPr>
          <w:color w:val="333333"/>
          <w:kern w:val="0"/>
          <w:szCs w:val="21"/>
        </w:rPr>
        <w:t>4</w:t>
      </w:r>
      <w:r>
        <w:rPr>
          <w:rFonts w:hint="eastAsia"/>
          <w:color w:val="333333"/>
          <w:kern w:val="0"/>
          <w:szCs w:val="21"/>
        </w:rPr>
        <w:t>社会保障制度的功能</w:t>
      </w:r>
    </w:p>
    <w:p>
      <w:pPr>
        <w:tabs>
          <w:tab w:val="left" w:pos="1500"/>
        </w:tabs>
        <w:spacing w:line="440" w:lineRule="exact"/>
        <w:ind w:left="31680" w:hangingChars="294" w:firstLine="31680"/>
        <w:rPr>
          <w:color w:val="333333"/>
          <w:kern w:val="0"/>
          <w:szCs w:val="21"/>
        </w:rPr>
      </w:pPr>
      <w:r>
        <w:rPr>
          <w:color w:val="333333"/>
          <w:kern w:val="0"/>
          <w:szCs w:val="21"/>
        </w:rPr>
        <w:t xml:space="preserve">    2</w:t>
      </w:r>
      <w:r>
        <w:rPr>
          <w:rFonts w:hint="eastAsia"/>
          <w:color w:val="333333"/>
          <w:kern w:val="0"/>
          <w:szCs w:val="21"/>
        </w:rPr>
        <w:t>．</w:t>
      </w:r>
      <w:r>
        <w:rPr>
          <w:color w:val="333333"/>
          <w:kern w:val="0"/>
          <w:szCs w:val="21"/>
        </w:rPr>
        <w:t>5</w:t>
      </w:r>
      <w:r>
        <w:rPr>
          <w:rFonts w:hint="eastAsia"/>
          <w:color w:val="333333"/>
          <w:kern w:val="0"/>
          <w:szCs w:val="21"/>
        </w:rPr>
        <w:t>社会保障制度的经济效应</w:t>
      </w:r>
    </w:p>
    <w:p>
      <w:pPr>
        <w:tabs>
          <w:tab w:val="left" w:pos="1185"/>
        </w:tabs>
        <w:spacing w:line="440" w:lineRule="exact"/>
        <w:rPr>
          <w:b/>
          <w:szCs w:val="21"/>
        </w:rPr>
      </w:pPr>
      <w:r>
        <w:rPr>
          <w:rFonts w:hint="eastAsia"/>
          <w:b/>
          <w:szCs w:val="21"/>
        </w:rPr>
        <w:t>四、重点难点</w:t>
      </w:r>
    </w:p>
    <w:p>
      <w:pPr>
        <w:tabs>
          <w:tab w:val="left" w:pos="1500"/>
        </w:tabs>
        <w:spacing w:line="440" w:lineRule="exact"/>
        <w:ind w:left="31680" w:leftChars="200" w:hangingChars="90" w:firstLine="31680"/>
        <w:rPr>
          <w:color w:val="333333"/>
          <w:kern w:val="0"/>
          <w:szCs w:val="21"/>
        </w:rPr>
      </w:pPr>
      <w:r>
        <w:rPr>
          <w:rFonts w:hint="eastAsia"/>
          <w:color w:val="333333"/>
          <w:kern w:val="0"/>
          <w:szCs w:val="21"/>
        </w:rPr>
        <w:t>识记社会保障制度的内容和功能，理解社会保障制度的经济效应。</w:t>
      </w:r>
    </w:p>
    <w:p>
      <w:pPr>
        <w:spacing w:line="440" w:lineRule="exact"/>
        <w:rPr>
          <w:b/>
          <w:szCs w:val="21"/>
        </w:rPr>
      </w:pPr>
      <w:r>
        <w:rPr>
          <w:rFonts w:hint="eastAsia"/>
          <w:b/>
          <w:szCs w:val="21"/>
        </w:rPr>
        <w:t>五、思考与讨论</w:t>
      </w:r>
    </w:p>
    <w:p>
      <w:pPr>
        <w:tabs>
          <w:tab w:val="left" w:pos="1500"/>
        </w:tabs>
        <w:spacing w:line="440" w:lineRule="exact"/>
        <w:ind w:left="31680" w:leftChars="200" w:hangingChars="90" w:firstLine="31680"/>
        <w:rPr>
          <w:color w:val="333333"/>
          <w:kern w:val="0"/>
          <w:szCs w:val="21"/>
        </w:rPr>
      </w:pPr>
      <w:r>
        <w:rPr>
          <w:color w:val="333333"/>
          <w:kern w:val="0"/>
          <w:szCs w:val="21"/>
        </w:rPr>
        <w:t>1</w:t>
      </w:r>
      <w:r>
        <w:rPr>
          <w:rFonts w:hint="eastAsia"/>
          <w:color w:val="333333"/>
          <w:kern w:val="0"/>
          <w:szCs w:val="21"/>
        </w:rPr>
        <w:t>、社会保障制度的功能</w:t>
      </w:r>
    </w:p>
    <w:p>
      <w:pPr>
        <w:tabs>
          <w:tab w:val="left" w:pos="1500"/>
        </w:tabs>
        <w:spacing w:line="440" w:lineRule="exact"/>
        <w:ind w:left="31680" w:leftChars="200" w:hangingChars="90" w:firstLine="31680"/>
        <w:rPr>
          <w:color w:val="333333"/>
          <w:kern w:val="0"/>
          <w:szCs w:val="21"/>
        </w:rPr>
      </w:pPr>
      <w:r>
        <w:rPr>
          <w:color w:val="333333"/>
          <w:kern w:val="0"/>
          <w:szCs w:val="21"/>
        </w:rPr>
        <w:t>2</w:t>
      </w:r>
      <w:r>
        <w:rPr>
          <w:rFonts w:hint="eastAsia"/>
          <w:color w:val="333333"/>
          <w:kern w:val="0"/>
          <w:szCs w:val="21"/>
        </w:rPr>
        <w:t>、社会保障制度的经济效应</w:t>
      </w:r>
    </w:p>
    <w:p>
      <w:pPr>
        <w:tabs>
          <w:tab w:val="left" w:pos="1500"/>
        </w:tabs>
        <w:spacing w:line="440" w:lineRule="exact"/>
        <w:ind w:left="31680" w:hangingChars="294" w:firstLine="31680"/>
        <w:rPr>
          <w:color w:val="333333"/>
          <w:kern w:val="0"/>
          <w:szCs w:val="21"/>
        </w:rPr>
      </w:pPr>
    </w:p>
    <w:p>
      <w:pPr>
        <w:tabs>
          <w:tab w:val="left" w:pos="915"/>
        </w:tabs>
        <w:spacing w:line="440" w:lineRule="exact"/>
        <w:jc w:val="center"/>
        <w:rPr>
          <w:rFonts w:ascii="宋体"/>
          <w:b/>
          <w:sz w:val="24"/>
        </w:rPr>
      </w:pPr>
      <w:r>
        <w:rPr>
          <w:rFonts w:hint="eastAsia" w:ascii="宋体" w:hAnsi="宋体"/>
          <w:b/>
          <w:sz w:val="24"/>
        </w:rPr>
        <w:t>第</w:t>
      </w:r>
      <w:r>
        <w:rPr>
          <w:rFonts w:ascii="宋体" w:hAnsi="宋体"/>
          <w:b/>
          <w:sz w:val="24"/>
        </w:rPr>
        <w:t>3</w:t>
      </w:r>
      <w:r>
        <w:rPr>
          <w:rFonts w:hint="eastAsia" w:ascii="宋体" w:hAnsi="宋体"/>
          <w:b/>
          <w:sz w:val="24"/>
        </w:rPr>
        <w:t>章</w:t>
      </w:r>
      <w:r>
        <w:rPr>
          <w:rFonts w:ascii="宋体" w:hAnsi="宋体"/>
          <w:b/>
          <w:sz w:val="24"/>
        </w:rPr>
        <w:t xml:space="preserve"> </w:t>
      </w:r>
      <w:r>
        <w:rPr>
          <w:rFonts w:hint="eastAsia" w:ascii="宋体" w:hAnsi="宋体"/>
          <w:b/>
          <w:sz w:val="24"/>
        </w:rPr>
        <w:t>社会保障基金</w:t>
      </w:r>
    </w:p>
    <w:p>
      <w:pPr>
        <w:spacing w:line="440" w:lineRule="exact"/>
        <w:rPr>
          <w:b/>
          <w:szCs w:val="21"/>
        </w:rPr>
      </w:pPr>
      <w:r>
        <w:rPr>
          <w:rFonts w:hint="eastAsia"/>
          <w:b/>
          <w:szCs w:val="21"/>
        </w:rPr>
        <w:t>一、基本要求</w:t>
      </w:r>
    </w:p>
    <w:p>
      <w:pPr>
        <w:spacing w:line="440" w:lineRule="exact"/>
        <w:ind w:firstLine="31680" w:firstLineChars="200"/>
        <w:rPr>
          <w:b/>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使学生掌握社会保障基金的概念、作用，了解社会保障基金的来</w:t>
      </w:r>
    </w:p>
    <w:p>
      <w:pPr>
        <w:tabs>
          <w:tab w:val="left" w:pos="600"/>
        </w:tabs>
        <w:spacing w:line="440" w:lineRule="exact"/>
        <w:rPr>
          <w:color w:val="333333"/>
          <w:kern w:val="0"/>
          <w:szCs w:val="21"/>
        </w:rPr>
      </w:pPr>
      <w:r>
        <w:rPr>
          <w:rFonts w:hint="eastAsia"/>
          <w:color w:val="333333"/>
          <w:kern w:val="0"/>
          <w:szCs w:val="21"/>
        </w:rPr>
        <w:t>源和筹集方式，认识到社会保障基金管理的重要性。</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3</w:t>
      </w:r>
      <w:r>
        <w:rPr>
          <w:rFonts w:hint="eastAsia"/>
          <w:color w:val="333333"/>
          <w:kern w:val="0"/>
          <w:szCs w:val="21"/>
        </w:rPr>
        <w:t>．</w:t>
      </w:r>
      <w:r>
        <w:rPr>
          <w:color w:val="333333"/>
          <w:kern w:val="0"/>
          <w:szCs w:val="21"/>
        </w:rPr>
        <w:t>1</w:t>
      </w:r>
      <w:r>
        <w:rPr>
          <w:rFonts w:hint="eastAsia"/>
          <w:color w:val="333333"/>
          <w:kern w:val="0"/>
          <w:szCs w:val="21"/>
        </w:rPr>
        <w:t>社会保障基金的概念及其作用</w:t>
      </w:r>
    </w:p>
    <w:p>
      <w:pPr>
        <w:tabs>
          <w:tab w:val="left" w:pos="600"/>
        </w:tabs>
        <w:spacing w:line="440" w:lineRule="exact"/>
        <w:ind w:firstLine="435"/>
        <w:rPr>
          <w:color w:val="333333"/>
          <w:kern w:val="0"/>
          <w:szCs w:val="21"/>
        </w:rPr>
      </w:pPr>
      <w:r>
        <w:rPr>
          <w:color w:val="333333"/>
          <w:kern w:val="0"/>
          <w:szCs w:val="21"/>
        </w:rPr>
        <w:t>3</w:t>
      </w:r>
      <w:r>
        <w:rPr>
          <w:rFonts w:hint="eastAsia"/>
          <w:color w:val="333333"/>
          <w:kern w:val="0"/>
          <w:szCs w:val="21"/>
        </w:rPr>
        <w:t>．</w:t>
      </w:r>
      <w:r>
        <w:rPr>
          <w:color w:val="333333"/>
          <w:kern w:val="0"/>
          <w:szCs w:val="21"/>
        </w:rPr>
        <w:t>2</w:t>
      </w:r>
      <w:r>
        <w:rPr>
          <w:rFonts w:hint="eastAsia"/>
          <w:color w:val="333333"/>
          <w:kern w:val="0"/>
          <w:szCs w:val="21"/>
        </w:rPr>
        <w:t>社会保障基金的筹集</w:t>
      </w:r>
    </w:p>
    <w:p>
      <w:pPr>
        <w:tabs>
          <w:tab w:val="left" w:pos="600"/>
        </w:tabs>
        <w:spacing w:line="440" w:lineRule="exact"/>
        <w:ind w:firstLine="435"/>
        <w:rPr>
          <w:color w:val="333333"/>
          <w:kern w:val="0"/>
          <w:szCs w:val="21"/>
        </w:rPr>
      </w:pPr>
      <w:r>
        <w:rPr>
          <w:color w:val="333333"/>
          <w:kern w:val="0"/>
          <w:szCs w:val="21"/>
        </w:rPr>
        <w:t>3</w:t>
      </w:r>
      <w:r>
        <w:rPr>
          <w:rFonts w:hint="eastAsia"/>
          <w:color w:val="333333"/>
          <w:kern w:val="0"/>
          <w:szCs w:val="21"/>
        </w:rPr>
        <w:t>．</w:t>
      </w:r>
      <w:r>
        <w:rPr>
          <w:color w:val="333333"/>
          <w:kern w:val="0"/>
          <w:szCs w:val="21"/>
        </w:rPr>
        <w:t>3</w:t>
      </w:r>
      <w:r>
        <w:rPr>
          <w:rFonts w:hint="eastAsia"/>
          <w:color w:val="333333"/>
          <w:kern w:val="0"/>
          <w:szCs w:val="21"/>
        </w:rPr>
        <w:t>社会保障基金的投资原则以及运营和使用</w:t>
      </w:r>
    </w:p>
    <w:p>
      <w:pPr>
        <w:tabs>
          <w:tab w:val="left" w:pos="600"/>
        </w:tabs>
        <w:spacing w:line="440" w:lineRule="exact"/>
        <w:ind w:firstLine="435"/>
        <w:rPr>
          <w:color w:val="333333"/>
          <w:kern w:val="0"/>
          <w:szCs w:val="21"/>
        </w:rPr>
      </w:pPr>
      <w:r>
        <w:rPr>
          <w:color w:val="333333"/>
          <w:kern w:val="0"/>
          <w:szCs w:val="21"/>
        </w:rPr>
        <w:t>3</w:t>
      </w:r>
      <w:r>
        <w:rPr>
          <w:rFonts w:hint="eastAsia"/>
          <w:color w:val="333333"/>
          <w:kern w:val="0"/>
          <w:szCs w:val="21"/>
        </w:rPr>
        <w:t>．</w:t>
      </w:r>
      <w:r>
        <w:rPr>
          <w:color w:val="333333"/>
          <w:kern w:val="0"/>
          <w:szCs w:val="21"/>
        </w:rPr>
        <w:t>4</w:t>
      </w:r>
      <w:r>
        <w:rPr>
          <w:rFonts w:hint="eastAsia"/>
          <w:color w:val="333333"/>
          <w:kern w:val="0"/>
          <w:szCs w:val="21"/>
        </w:rPr>
        <w:t>社会保障基金的管理</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掌握基本概念和社保基金投资原则，领会社保基金的作用。</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、社会保障基金的概念及其作用</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、社会保障基金的筹集</w:t>
      </w:r>
    </w:p>
    <w:p>
      <w:pPr>
        <w:tabs>
          <w:tab w:val="left" w:pos="600"/>
        </w:tabs>
        <w:spacing w:line="440" w:lineRule="exact"/>
        <w:ind w:firstLine="435"/>
        <w:rPr>
          <w:color w:val="333333"/>
          <w:kern w:val="0"/>
          <w:szCs w:val="21"/>
        </w:rPr>
      </w:pPr>
    </w:p>
    <w:p>
      <w:pPr>
        <w:tabs>
          <w:tab w:val="left" w:pos="915"/>
        </w:tabs>
        <w:spacing w:line="440" w:lineRule="exact"/>
        <w:jc w:val="center"/>
        <w:rPr>
          <w:rFonts w:ascii="宋体"/>
          <w:b/>
          <w:sz w:val="24"/>
        </w:rPr>
      </w:pPr>
      <w:r>
        <w:rPr>
          <w:rFonts w:hint="eastAsia" w:ascii="宋体" w:hAnsi="宋体"/>
          <w:b/>
          <w:sz w:val="24"/>
        </w:rPr>
        <w:t>第</w:t>
      </w:r>
      <w:r>
        <w:rPr>
          <w:rFonts w:ascii="宋体" w:hAnsi="宋体"/>
          <w:b/>
          <w:sz w:val="24"/>
        </w:rPr>
        <w:t>4</w:t>
      </w:r>
      <w:r>
        <w:rPr>
          <w:rFonts w:hint="eastAsia" w:ascii="宋体" w:hAnsi="宋体"/>
          <w:b/>
          <w:sz w:val="24"/>
        </w:rPr>
        <w:t>章</w:t>
      </w:r>
      <w:r>
        <w:rPr>
          <w:rFonts w:ascii="宋体" w:hAnsi="宋体"/>
          <w:b/>
          <w:sz w:val="24"/>
        </w:rPr>
        <w:t xml:space="preserve"> </w:t>
      </w:r>
      <w:r>
        <w:rPr>
          <w:rFonts w:hint="eastAsia" w:ascii="宋体" w:hAnsi="宋体"/>
          <w:b/>
          <w:sz w:val="24"/>
        </w:rPr>
        <w:t>社会保障管理</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使学生掌握社会保障管理的内容，了解目前主要的社会保障管理体制和我国社会保障管理的主要问题和对策。</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4</w:t>
      </w:r>
      <w:r>
        <w:rPr>
          <w:rFonts w:hint="eastAsia"/>
          <w:color w:val="333333"/>
          <w:kern w:val="0"/>
          <w:szCs w:val="21"/>
        </w:rPr>
        <w:t>．</w:t>
      </w:r>
      <w:r>
        <w:rPr>
          <w:color w:val="333333"/>
          <w:kern w:val="0"/>
          <w:szCs w:val="21"/>
        </w:rPr>
        <w:t>1</w:t>
      </w:r>
      <w:r>
        <w:rPr>
          <w:rFonts w:hint="eastAsia"/>
          <w:color w:val="333333"/>
          <w:kern w:val="0"/>
          <w:szCs w:val="21"/>
        </w:rPr>
        <w:t>社会保障管理的内容</w:t>
      </w:r>
    </w:p>
    <w:p>
      <w:pPr>
        <w:tabs>
          <w:tab w:val="left" w:pos="600"/>
        </w:tabs>
        <w:spacing w:line="440" w:lineRule="exact"/>
        <w:ind w:firstLine="435"/>
        <w:rPr>
          <w:color w:val="333333"/>
          <w:kern w:val="0"/>
          <w:szCs w:val="21"/>
        </w:rPr>
      </w:pPr>
      <w:r>
        <w:rPr>
          <w:color w:val="333333"/>
          <w:kern w:val="0"/>
          <w:szCs w:val="21"/>
        </w:rPr>
        <w:t>4</w:t>
      </w:r>
      <w:r>
        <w:rPr>
          <w:rFonts w:hint="eastAsia"/>
          <w:color w:val="333333"/>
          <w:kern w:val="0"/>
          <w:szCs w:val="21"/>
        </w:rPr>
        <w:t>．</w:t>
      </w:r>
      <w:r>
        <w:rPr>
          <w:color w:val="333333"/>
          <w:kern w:val="0"/>
          <w:szCs w:val="21"/>
        </w:rPr>
        <w:t>2</w:t>
      </w:r>
      <w:r>
        <w:rPr>
          <w:rFonts w:hint="eastAsia"/>
          <w:color w:val="333333"/>
          <w:kern w:val="0"/>
          <w:szCs w:val="21"/>
        </w:rPr>
        <w:t>社会保障管理的体制</w:t>
      </w:r>
    </w:p>
    <w:p>
      <w:pPr>
        <w:tabs>
          <w:tab w:val="left" w:pos="600"/>
        </w:tabs>
        <w:spacing w:line="440" w:lineRule="exact"/>
        <w:ind w:firstLine="435"/>
        <w:rPr>
          <w:color w:val="333333"/>
          <w:kern w:val="0"/>
          <w:szCs w:val="21"/>
        </w:rPr>
      </w:pPr>
      <w:r>
        <w:rPr>
          <w:color w:val="333333"/>
          <w:kern w:val="0"/>
          <w:szCs w:val="21"/>
        </w:rPr>
        <w:t>4</w:t>
      </w:r>
      <w:r>
        <w:rPr>
          <w:rFonts w:hint="eastAsia"/>
          <w:color w:val="333333"/>
          <w:kern w:val="0"/>
          <w:szCs w:val="21"/>
        </w:rPr>
        <w:t>．</w:t>
      </w:r>
      <w:r>
        <w:rPr>
          <w:color w:val="333333"/>
          <w:kern w:val="0"/>
          <w:szCs w:val="21"/>
        </w:rPr>
        <w:t>3</w:t>
      </w:r>
      <w:r>
        <w:rPr>
          <w:rFonts w:hint="eastAsia"/>
          <w:color w:val="333333"/>
          <w:kern w:val="0"/>
          <w:szCs w:val="21"/>
        </w:rPr>
        <w:t>社会保障管理的历史经验和发展趋势</w:t>
      </w:r>
    </w:p>
    <w:p>
      <w:pPr>
        <w:tabs>
          <w:tab w:val="left" w:pos="600"/>
        </w:tabs>
        <w:spacing w:line="440" w:lineRule="exact"/>
        <w:ind w:firstLine="435"/>
        <w:rPr>
          <w:color w:val="333333"/>
          <w:kern w:val="0"/>
          <w:szCs w:val="21"/>
        </w:rPr>
      </w:pPr>
      <w:r>
        <w:rPr>
          <w:color w:val="333333"/>
          <w:kern w:val="0"/>
          <w:szCs w:val="21"/>
        </w:rPr>
        <w:t>4</w:t>
      </w:r>
      <w:r>
        <w:rPr>
          <w:rFonts w:hint="eastAsia"/>
          <w:color w:val="333333"/>
          <w:kern w:val="0"/>
          <w:szCs w:val="21"/>
        </w:rPr>
        <w:t>．</w:t>
      </w:r>
      <w:r>
        <w:rPr>
          <w:color w:val="333333"/>
          <w:kern w:val="0"/>
          <w:szCs w:val="21"/>
        </w:rPr>
        <w:t>4</w:t>
      </w:r>
      <w:r>
        <w:rPr>
          <w:rFonts w:hint="eastAsia"/>
          <w:color w:val="333333"/>
          <w:kern w:val="0"/>
          <w:szCs w:val="21"/>
        </w:rPr>
        <w:t>我国社会保障管理体制改革</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识记社会保障管理的内容，领会我国社会保障管理的主要问题和对策。</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、社会保障管理的内容</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、社会保障管理的体制</w:t>
      </w:r>
    </w:p>
    <w:p>
      <w:pPr>
        <w:tabs>
          <w:tab w:val="left" w:pos="600"/>
        </w:tabs>
        <w:spacing w:line="440" w:lineRule="exact"/>
        <w:ind w:firstLine="435"/>
        <w:rPr>
          <w:color w:val="333333"/>
          <w:kern w:val="0"/>
          <w:szCs w:val="21"/>
        </w:rPr>
      </w:pPr>
    </w:p>
    <w:p>
      <w:pPr>
        <w:tabs>
          <w:tab w:val="left" w:pos="915"/>
        </w:tabs>
        <w:spacing w:line="440" w:lineRule="exact"/>
        <w:jc w:val="center"/>
        <w:rPr>
          <w:rFonts w:ascii="宋体"/>
          <w:b/>
          <w:sz w:val="24"/>
        </w:rPr>
      </w:pPr>
      <w:r>
        <w:rPr>
          <w:rFonts w:hint="eastAsia" w:ascii="宋体" w:hAnsi="宋体"/>
          <w:b/>
          <w:sz w:val="24"/>
        </w:rPr>
        <w:t>第</w:t>
      </w:r>
      <w:r>
        <w:rPr>
          <w:rFonts w:ascii="宋体" w:hAnsi="宋体"/>
          <w:b/>
          <w:sz w:val="24"/>
        </w:rPr>
        <w:t>5</w:t>
      </w:r>
      <w:r>
        <w:rPr>
          <w:rFonts w:hint="eastAsia" w:ascii="宋体" w:hAnsi="宋体"/>
          <w:b/>
          <w:sz w:val="24"/>
        </w:rPr>
        <w:t>章</w:t>
      </w:r>
      <w:r>
        <w:rPr>
          <w:rFonts w:ascii="宋体" w:hAnsi="宋体"/>
          <w:b/>
          <w:sz w:val="24"/>
        </w:rPr>
        <w:t xml:space="preserve"> </w:t>
      </w:r>
      <w:r>
        <w:rPr>
          <w:rFonts w:hint="eastAsia" w:ascii="宋体" w:hAnsi="宋体"/>
          <w:b/>
          <w:sz w:val="24"/>
        </w:rPr>
        <w:t>社会保障水平</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使学生了解社会保障水平的概念及意义、社会保障水平的测定及评价标准、我国社会保障水平的统计测算方法、我国社会保障水平适度性问题。</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5</w:t>
      </w:r>
      <w:r>
        <w:rPr>
          <w:rFonts w:hint="eastAsia"/>
          <w:color w:val="333333"/>
          <w:kern w:val="0"/>
          <w:szCs w:val="21"/>
        </w:rPr>
        <w:t>．</w:t>
      </w:r>
      <w:r>
        <w:rPr>
          <w:color w:val="333333"/>
          <w:kern w:val="0"/>
          <w:szCs w:val="21"/>
        </w:rPr>
        <w:t>1</w:t>
      </w:r>
      <w:r>
        <w:rPr>
          <w:rFonts w:hint="eastAsia"/>
          <w:color w:val="333333"/>
          <w:kern w:val="0"/>
          <w:szCs w:val="21"/>
        </w:rPr>
        <w:t>社会保障水平的概念、特点及意义</w:t>
      </w:r>
    </w:p>
    <w:p>
      <w:pPr>
        <w:tabs>
          <w:tab w:val="left" w:pos="600"/>
        </w:tabs>
        <w:spacing w:line="440" w:lineRule="exact"/>
        <w:ind w:firstLine="435"/>
        <w:rPr>
          <w:color w:val="333333"/>
          <w:kern w:val="0"/>
          <w:szCs w:val="21"/>
        </w:rPr>
      </w:pPr>
      <w:r>
        <w:rPr>
          <w:color w:val="333333"/>
          <w:kern w:val="0"/>
          <w:szCs w:val="21"/>
        </w:rPr>
        <w:t>5</w:t>
      </w:r>
      <w:r>
        <w:rPr>
          <w:rFonts w:hint="eastAsia"/>
          <w:color w:val="333333"/>
          <w:kern w:val="0"/>
          <w:szCs w:val="21"/>
        </w:rPr>
        <w:t>．</w:t>
      </w:r>
      <w:r>
        <w:rPr>
          <w:color w:val="333333"/>
          <w:kern w:val="0"/>
          <w:szCs w:val="21"/>
        </w:rPr>
        <w:t>2</w:t>
      </w:r>
      <w:r>
        <w:rPr>
          <w:rFonts w:hint="eastAsia"/>
          <w:color w:val="333333"/>
          <w:kern w:val="0"/>
          <w:szCs w:val="21"/>
        </w:rPr>
        <w:t>社会保障适度水平的测定</w:t>
      </w:r>
    </w:p>
    <w:p>
      <w:pPr>
        <w:tabs>
          <w:tab w:val="left" w:pos="600"/>
        </w:tabs>
        <w:spacing w:line="440" w:lineRule="exact"/>
        <w:ind w:firstLine="435"/>
        <w:rPr>
          <w:color w:val="333333"/>
          <w:kern w:val="0"/>
          <w:szCs w:val="21"/>
        </w:rPr>
      </w:pPr>
      <w:r>
        <w:rPr>
          <w:color w:val="333333"/>
          <w:kern w:val="0"/>
          <w:szCs w:val="21"/>
        </w:rPr>
        <w:t>5</w:t>
      </w:r>
      <w:r>
        <w:rPr>
          <w:rFonts w:hint="eastAsia"/>
          <w:color w:val="333333"/>
          <w:kern w:val="0"/>
          <w:szCs w:val="21"/>
        </w:rPr>
        <w:t>．</w:t>
      </w:r>
      <w:r>
        <w:rPr>
          <w:color w:val="333333"/>
          <w:kern w:val="0"/>
          <w:szCs w:val="21"/>
        </w:rPr>
        <w:t>3</w:t>
      </w:r>
      <w:r>
        <w:rPr>
          <w:rFonts w:hint="eastAsia"/>
          <w:color w:val="333333"/>
          <w:kern w:val="0"/>
          <w:szCs w:val="21"/>
        </w:rPr>
        <w:t>我国社会保障水平</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对本章作一般的了解。</w:t>
      </w:r>
    </w:p>
    <w:p>
      <w:pPr>
        <w:numPr>
          <w:ilvl w:val="0"/>
          <w:numId w:val="1"/>
        </w:numPr>
        <w:spacing w:line="440" w:lineRule="exact"/>
        <w:rPr>
          <w:b/>
          <w:szCs w:val="21"/>
        </w:rPr>
      </w:pPr>
      <w:r>
        <w:rPr>
          <w:rFonts w:hint="eastAsia"/>
          <w:b/>
          <w:szCs w:val="21"/>
        </w:rPr>
        <w:t>思考与讨论</w:t>
      </w:r>
    </w:p>
    <w:p>
      <w:pPr>
        <w:spacing w:line="440" w:lineRule="exact"/>
        <w:ind w:firstLine="31680" w:firstLineChars="196"/>
        <w:rPr>
          <w:b/>
          <w:szCs w:val="21"/>
        </w:rPr>
      </w:pPr>
      <w:r>
        <w:rPr>
          <w:b/>
          <w:szCs w:val="21"/>
        </w:rPr>
        <w:t>1</w:t>
      </w:r>
      <w:r>
        <w:rPr>
          <w:rFonts w:hint="eastAsia"/>
          <w:b/>
          <w:szCs w:val="21"/>
        </w:rPr>
        <w:t>、</w:t>
      </w:r>
      <w:r>
        <w:rPr>
          <w:rFonts w:hint="eastAsia"/>
          <w:color w:val="333333"/>
          <w:kern w:val="0"/>
          <w:szCs w:val="21"/>
        </w:rPr>
        <w:t>社会保障水平的概念、特点及意义</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color w:val="333333"/>
          <w:kern w:val="0"/>
          <w:szCs w:val="21"/>
        </w:rPr>
      </w:pPr>
      <w:r>
        <w:rPr>
          <w:rFonts w:hint="eastAsia" w:ascii="宋体" w:hAnsi="宋体"/>
          <w:b/>
          <w:sz w:val="24"/>
        </w:rPr>
        <w:t>第</w:t>
      </w:r>
      <w:r>
        <w:rPr>
          <w:rFonts w:ascii="宋体" w:hAnsi="宋体"/>
          <w:b/>
          <w:sz w:val="24"/>
        </w:rPr>
        <w:t>6</w:t>
      </w:r>
      <w:r>
        <w:rPr>
          <w:rFonts w:hint="eastAsia" w:ascii="宋体" w:hAnsi="宋体"/>
          <w:b/>
          <w:sz w:val="24"/>
        </w:rPr>
        <w:t>章</w:t>
      </w:r>
      <w:r>
        <w:rPr>
          <w:rFonts w:ascii="宋体" w:hAnsi="宋体"/>
          <w:b/>
          <w:sz w:val="24"/>
        </w:rPr>
        <w:t xml:space="preserve"> </w:t>
      </w:r>
      <w:r>
        <w:rPr>
          <w:rFonts w:hint="eastAsia" w:ascii="宋体" w:hAnsi="宋体"/>
          <w:b/>
          <w:sz w:val="24"/>
        </w:rPr>
        <w:t>席卷全救的社会保障制度改革浪潮</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使学生了解世界上不同类型国家的社会保障制度发生的问题、社会保障制度改革的方向、我国社会保障制度为什么要改革。</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6</w:t>
      </w:r>
      <w:r>
        <w:rPr>
          <w:rFonts w:hint="eastAsia"/>
          <w:color w:val="333333"/>
          <w:kern w:val="0"/>
          <w:szCs w:val="21"/>
        </w:rPr>
        <w:t>．</w:t>
      </w:r>
      <w:r>
        <w:rPr>
          <w:color w:val="333333"/>
          <w:kern w:val="0"/>
          <w:szCs w:val="21"/>
        </w:rPr>
        <w:t>1</w:t>
      </w:r>
      <w:r>
        <w:rPr>
          <w:rFonts w:hint="eastAsia"/>
          <w:color w:val="333333"/>
          <w:kern w:val="0"/>
          <w:szCs w:val="21"/>
        </w:rPr>
        <w:t>发达国家社会保障制度改革</w:t>
      </w:r>
    </w:p>
    <w:p>
      <w:pPr>
        <w:tabs>
          <w:tab w:val="left" w:pos="600"/>
        </w:tabs>
        <w:spacing w:line="440" w:lineRule="exact"/>
        <w:ind w:firstLine="435"/>
        <w:rPr>
          <w:color w:val="333333"/>
          <w:kern w:val="0"/>
          <w:szCs w:val="21"/>
        </w:rPr>
      </w:pPr>
      <w:r>
        <w:rPr>
          <w:color w:val="333333"/>
          <w:kern w:val="0"/>
          <w:szCs w:val="21"/>
        </w:rPr>
        <w:t>6</w:t>
      </w:r>
      <w:r>
        <w:rPr>
          <w:rFonts w:hint="eastAsia"/>
          <w:color w:val="333333"/>
          <w:kern w:val="0"/>
          <w:szCs w:val="21"/>
        </w:rPr>
        <w:t>．</w:t>
      </w:r>
      <w:r>
        <w:rPr>
          <w:color w:val="333333"/>
          <w:kern w:val="0"/>
          <w:szCs w:val="21"/>
        </w:rPr>
        <w:t>2</w:t>
      </w:r>
      <w:r>
        <w:rPr>
          <w:rFonts w:hint="eastAsia"/>
          <w:color w:val="333333"/>
          <w:kern w:val="0"/>
          <w:szCs w:val="21"/>
        </w:rPr>
        <w:t>经济体制转型国家社会保障制度的改革</w:t>
      </w:r>
    </w:p>
    <w:p>
      <w:pPr>
        <w:tabs>
          <w:tab w:val="left" w:pos="600"/>
        </w:tabs>
        <w:spacing w:line="440" w:lineRule="exact"/>
        <w:ind w:firstLine="435"/>
        <w:rPr>
          <w:color w:val="333333"/>
          <w:kern w:val="0"/>
          <w:szCs w:val="21"/>
        </w:rPr>
      </w:pPr>
      <w:r>
        <w:rPr>
          <w:color w:val="333333"/>
          <w:kern w:val="0"/>
          <w:szCs w:val="21"/>
        </w:rPr>
        <w:t>6</w:t>
      </w:r>
      <w:r>
        <w:rPr>
          <w:rFonts w:hint="eastAsia"/>
          <w:color w:val="333333"/>
          <w:kern w:val="0"/>
          <w:szCs w:val="21"/>
        </w:rPr>
        <w:t>．</w:t>
      </w:r>
      <w:r>
        <w:rPr>
          <w:color w:val="333333"/>
          <w:kern w:val="0"/>
          <w:szCs w:val="21"/>
        </w:rPr>
        <w:t>3</w:t>
      </w:r>
      <w:r>
        <w:rPr>
          <w:rFonts w:hint="eastAsia"/>
          <w:color w:val="333333"/>
          <w:kern w:val="0"/>
          <w:szCs w:val="21"/>
        </w:rPr>
        <w:t>发展中国家社会保障制度的改革</w:t>
      </w:r>
    </w:p>
    <w:p>
      <w:pPr>
        <w:tabs>
          <w:tab w:val="left" w:pos="600"/>
        </w:tabs>
        <w:spacing w:line="440" w:lineRule="exact"/>
        <w:ind w:firstLine="435"/>
        <w:rPr>
          <w:color w:val="333333"/>
          <w:kern w:val="0"/>
          <w:szCs w:val="21"/>
        </w:rPr>
      </w:pPr>
      <w:r>
        <w:rPr>
          <w:color w:val="333333"/>
          <w:kern w:val="0"/>
          <w:szCs w:val="21"/>
        </w:rPr>
        <w:t>6</w:t>
      </w:r>
      <w:r>
        <w:rPr>
          <w:rFonts w:hint="eastAsia"/>
          <w:color w:val="333333"/>
          <w:kern w:val="0"/>
          <w:szCs w:val="21"/>
        </w:rPr>
        <w:t>．</w:t>
      </w:r>
      <w:r>
        <w:rPr>
          <w:color w:val="333333"/>
          <w:kern w:val="0"/>
          <w:szCs w:val="21"/>
        </w:rPr>
        <w:t>4</w:t>
      </w:r>
      <w:r>
        <w:rPr>
          <w:rFonts w:hint="eastAsia"/>
          <w:color w:val="333333"/>
          <w:kern w:val="0"/>
          <w:szCs w:val="21"/>
        </w:rPr>
        <w:t>我国社会保障制度的改革</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对本章作一般的了解。</w:t>
      </w:r>
    </w:p>
    <w:p>
      <w:pPr>
        <w:numPr>
          <w:ilvl w:val="0"/>
          <w:numId w:val="2"/>
        </w:numPr>
        <w:spacing w:line="440" w:lineRule="exact"/>
        <w:rPr>
          <w:b/>
          <w:szCs w:val="21"/>
        </w:rPr>
      </w:pPr>
      <w:r>
        <w:rPr>
          <w:rFonts w:hint="eastAsia"/>
          <w:b/>
          <w:szCs w:val="21"/>
        </w:rPr>
        <w:t>思考与讨论</w:t>
      </w:r>
    </w:p>
    <w:p>
      <w:pPr>
        <w:tabs>
          <w:tab w:val="left" w:pos="600"/>
        </w:tabs>
        <w:spacing w:line="440" w:lineRule="exact"/>
        <w:ind w:firstLine="435"/>
        <w:rPr>
          <w:color w:val="333333"/>
          <w:kern w:val="0"/>
          <w:szCs w:val="21"/>
        </w:rPr>
      </w:pPr>
      <w:r>
        <w:rPr>
          <w:b/>
          <w:szCs w:val="21"/>
        </w:rPr>
        <w:t>1</w:t>
      </w:r>
      <w:r>
        <w:rPr>
          <w:rFonts w:hint="eastAsia"/>
          <w:b/>
          <w:szCs w:val="21"/>
        </w:rPr>
        <w:t>、</w:t>
      </w:r>
      <w:r>
        <w:rPr>
          <w:rFonts w:hint="eastAsia"/>
          <w:color w:val="333333"/>
          <w:kern w:val="0"/>
          <w:szCs w:val="21"/>
        </w:rPr>
        <w:t>发达国家社会保障制度改革</w:t>
      </w:r>
    </w:p>
    <w:p>
      <w:pPr>
        <w:spacing w:line="440" w:lineRule="exact"/>
        <w:rPr>
          <w:b/>
          <w:szCs w:val="21"/>
        </w:rPr>
      </w:pPr>
      <w:r>
        <w:rPr>
          <w:b/>
          <w:szCs w:val="21"/>
        </w:rPr>
        <w:t xml:space="preserve">    2</w:t>
      </w:r>
      <w:r>
        <w:rPr>
          <w:rFonts w:hint="eastAsia"/>
          <w:b/>
          <w:szCs w:val="21"/>
        </w:rPr>
        <w:t>、</w:t>
      </w:r>
      <w:r>
        <w:rPr>
          <w:rFonts w:hint="eastAsia"/>
          <w:color w:val="333333"/>
          <w:kern w:val="0"/>
          <w:szCs w:val="21"/>
        </w:rPr>
        <w:t>我国社会保障制度的改革</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7</w:t>
      </w:r>
      <w:r>
        <w:rPr>
          <w:rFonts w:hint="eastAsia" w:ascii="宋体" w:hAnsi="宋体"/>
          <w:b/>
          <w:sz w:val="24"/>
        </w:rPr>
        <w:t>章</w:t>
      </w:r>
      <w:r>
        <w:rPr>
          <w:rFonts w:ascii="宋体" w:hAnsi="宋体"/>
          <w:b/>
          <w:sz w:val="24"/>
        </w:rPr>
        <w:t xml:space="preserve"> </w:t>
      </w:r>
      <w:r>
        <w:rPr>
          <w:rFonts w:hint="eastAsia" w:ascii="宋体" w:hAnsi="宋体"/>
          <w:b/>
          <w:sz w:val="24"/>
        </w:rPr>
        <w:t>社会保障的理论思考</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使学生掌握公平和效率的目标选择、政府和市场的作用、两种基金筹集制度的再分配效应、社会保障制度发展规律。</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7</w:t>
      </w:r>
      <w:r>
        <w:rPr>
          <w:rFonts w:hint="eastAsia"/>
          <w:color w:val="333333"/>
          <w:kern w:val="0"/>
          <w:szCs w:val="21"/>
        </w:rPr>
        <w:t>．</w:t>
      </w:r>
      <w:r>
        <w:rPr>
          <w:color w:val="333333"/>
          <w:kern w:val="0"/>
          <w:szCs w:val="21"/>
        </w:rPr>
        <w:t>1</w:t>
      </w:r>
      <w:r>
        <w:rPr>
          <w:rFonts w:hint="eastAsia"/>
          <w:color w:val="333333"/>
          <w:kern w:val="0"/>
          <w:szCs w:val="21"/>
        </w:rPr>
        <w:t>公平与效率</w:t>
      </w:r>
    </w:p>
    <w:p>
      <w:pPr>
        <w:tabs>
          <w:tab w:val="left" w:pos="600"/>
        </w:tabs>
        <w:spacing w:line="440" w:lineRule="exact"/>
        <w:ind w:firstLine="435"/>
        <w:rPr>
          <w:color w:val="333333"/>
          <w:kern w:val="0"/>
          <w:szCs w:val="21"/>
        </w:rPr>
      </w:pPr>
      <w:r>
        <w:rPr>
          <w:color w:val="333333"/>
          <w:kern w:val="0"/>
          <w:szCs w:val="21"/>
        </w:rPr>
        <w:t>7</w:t>
      </w:r>
      <w:r>
        <w:rPr>
          <w:rFonts w:hint="eastAsia"/>
          <w:color w:val="333333"/>
          <w:kern w:val="0"/>
          <w:szCs w:val="21"/>
        </w:rPr>
        <w:t>．</w:t>
      </w:r>
      <w:r>
        <w:rPr>
          <w:color w:val="333333"/>
          <w:kern w:val="0"/>
          <w:szCs w:val="21"/>
        </w:rPr>
        <w:t>2</w:t>
      </w:r>
      <w:r>
        <w:rPr>
          <w:rFonts w:hint="eastAsia"/>
          <w:color w:val="333333"/>
          <w:kern w:val="0"/>
          <w:szCs w:val="21"/>
        </w:rPr>
        <w:t>市场与政府</w:t>
      </w:r>
    </w:p>
    <w:p>
      <w:pPr>
        <w:tabs>
          <w:tab w:val="left" w:pos="600"/>
        </w:tabs>
        <w:spacing w:line="440" w:lineRule="exact"/>
        <w:ind w:firstLine="435"/>
        <w:rPr>
          <w:color w:val="333333"/>
          <w:kern w:val="0"/>
          <w:szCs w:val="21"/>
        </w:rPr>
      </w:pPr>
      <w:r>
        <w:rPr>
          <w:color w:val="333333"/>
          <w:kern w:val="0"/>
          <w:szCs w:val="21"/>
        </w:rPr>
        <w:t>7</w:t>
      </w:r>
      <w:r>
        <w:rPr>
          <w:rFonts w:hint="eastAsia"/>
          <w:color w:val="333333"/>
          <w:kern w:val="0"/>
          <w:szCs w:val="21"/>
        </w:rPr>
        <w:t>．</w:t>
      </w:r>
      <w:r>
        <w:rPr>
          <w:color w:val="333333"/>
          <w:kern w:val="0"/>
          <w:szCs w:val="21"/>
        </w:rPr>
        <w:t>3</w:t>
      </w:r>
      <w:r>
        <w:rPr>
          <w:rFonts w:hint="eastAsia"/>
          <w:color w:val="333333"/>
          <w:kern w:val="0"/>
          <w:szCs w:val="21"/>
        </w:rPr>
        <w:t>权利与义务</w:t>
      </w:r>
    </w:p>
    <w:p>
      <w:pPr>
        <w:tabs>
          <w:tab w:val="left" w:pos="600"/>
        </w:tabs>
        <w:spacing w:line="440" w:lineRule="exact"/>
        <w:ind w:firstLine="435"/>
        <w:rPr>
          <w:color w:val="333333"/>
          <w:kern w:val="0"/>
          <w:szCs w:val="21"/>
        </w:rPr>
      </w:pPr>
      <w:r>
        <w:rPr>
          <w:color w:val="333333"/>
          <w:kern w:val="0"/>
          <w:szCs w:val="21"/>
        </w:rPr>
        <w:t>7</w:t>
      </w:r>
      <w:r>
        <w:rPr>
          <w:rFonts w:hint="eastAsia"/>
          <w:color w:val="333333"/>
          <w:kern w:val="0"/>
          <w:szCs w:val="21"/>
        </w:rPr>
        <w:t>．</w:t>
      </w:r>
      <w:r>
        <w:rPr>
          <w:color w:val="333333"/>
          <w:kern w:val="0"/>
          <w:szCs w:val="21"/>
        </w:rPr>
        <w:t>4</w:t>
      </w:r>
      <w:r>
        <w:rPr>
          <w:rFonts w:hint="eastAsia"/>
          <w:color w:val="333333"/>
          <w:kern w:val="0"/>
          <w:szCs w:val="21"/>
        </w:rPr>
        <w:t>两种制度的再分配效应分析</w:t>
      </w:r>
    </w:p>
    <w:p>
      <w:pPr>
        <w:tabs>
          <w:tab w:val="left" w:pos="600"/>
        </w:tabs>
        <w:spacing w:line="440" w:lineRule="exact"/>
        <w:ind w:firstLine="435"/>
        <w:rPr>
          <w:color w:val="333333"/>
          <w:kern w:val="0"/>
          <w:szCs w:val="21"/>
        </w:rPr>
      </w:pPr>
      <w:r>
        <w:rPr>
          <w:color w:val="333333"/>
          <w:kern w:val="0"/>
          <w:szCs w:val="21"/>
        </w:rPr>
        <w:t>7</w:t>
      </w:r>
      <w:r>
        <w:rPr>
          <w:rFonts w:hint="eastAsia"/>
          <w:color w:val="333333"/>
          <w:kern w:val="0"/>
          <w:szCs w:val="21"/>
        </w:rPr>
        <w:t>．</w:t>
      </w:r>
      <w:r>
        <w:rPr>
          <w:color w:val="333333"/>
          <w:kern w:val="0"/>
          <w:szCs w:val="21"/>
        </w:rPr>
        <w:t>5</w:t>
      </w:r>
      <w:r>
        <w:rPr>
          <w:rFonts w:hint="eastAsia"/>
          <w:color w:val="333333"/>
          <w:kern w:val="0"/>
          <w:szCs w:val="21"/>
        </w:rPr>
        <w:t>社会保障发展规律及其效益分析</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领会公平与效率的关系，理解政府和市场各起的作用，识记社会保障发展规律。</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、社会保障发展规律及其效益分析</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8</w:t>
      </w:r>
      <w:r>
        <w:rPr>
          <w:rFonts w:hint="eastAsia" w:ascii="宋体" w:hAnsi="宋体"/>
          <w:b/>
          <w:sz w:val="24"/>
        </w:rPr>
        <w:t>章</w:t>
      </w:r>
      <w:r>
        <w:rPr>
          <w:rFonts w:ascii="宋体" w:hAnsi="宋体"/>
          <w:b/>
          <w:sz w:val="24"/>
        </w:rPr>
        <w:t xml:space="preserve"> </w:t>
      </w:r>
      <w:r>
        <w:rPr>
          <w:rFonts w:hint="eastAsia" w:ascii="宋体" w:hAnsi="宋体"/>
          <w:b/>
          <w:sz w:val="24"/>
        </w:rPr>
        <w:t>老年社会保障（上）</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使学生了解老年社会保障的概念和意义、老年社会保障的历史发展情况、老年社会保险制度的基本类型、原则和实施方式。</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8</w:t>
      </w:r>
      <w:r>
        <w:rPr>
          <w:rFonts w:hint="eastAsia"/>
          <w:color w:val="333333"/>
          <w:kern w:val="0"/>
          <w:szCs w:val="21"/>
        </w:rPr>
        <w:t>．</w:t>
      </w:r>
      <w:r>
        <w:rPr>
          <w:color w:val="333333"/>
          <w:kern w:val="0"/>
          <w:szCs w:val="21"/>
        </w:rPr>
        <w:t>1</w:t>
      </w:r>
      <w:r>
        <w:rPr>
          <w:rFonts w:hint="eastAsia"/>
          <w:color w:val="333333"/>
          <w:kern w:val="0"/>
          <w:szCs w:val="21"/>
        </w:rPr>
        <w:t>老年社会保障的概念和重要性</w:t>
      </w:r>
    </w:p>
    <w:p>
      <w:pPr>
        <w:tabs>
          <w:tab w:val="left" w:pos="600"/>
        </w:tabs>
        <w:spacing w:line="440" w:lineRule="exact"/>
        <w:ind w:firstLine="435"/>
        <w:rPr>
          <w:color w:val="333333"/>
          <w:kern w:val="0"/>
          <w:szCs w:val="21"/>
        </w:rPr>
      </w:pPr>
      <w:r>
        <w:rPr>
          <w:color w:val="333333"/>
          <w:kern w:val="0"/>
          <w:szCs w:val="21"/>
        </w:rPr>
        <w:t>8</w:t>
      </w:r>
      <w:r>
        <w:rPr>
          <w:rFonts w:hint="eastAsia"/>
          <w:color w:val="333333"/>
          <w:kern w:val="0"/>
          <w:szCs w:val="21"/>
        </w:rPr>
        <w:t>．</w:t>
      </w:r>
      <w:r>
        <w:rPr>
          <w:color w:val="333333"/>
          <w:kern w:val="0"/>
          <w:szCs w:val="21"/>
        </w:rPr>
        <w:t>2</w:t>
      </w:r>
      <w:r>
        <w:rPr>
          <w:rFonts w:hint="eastAsia"/>
          <w:color w:val="333333"/>
          <w:kern w:val="0"/>
          <w:szCs w:val="21"/>
        </w:rPr>
        <w:t>老年社会保障的历史回顾</w:t>
      </w:r>
    </w:p>
    <w:p>
      <w:pPr>
        <w:tabs>
          <w:tab w:val="left" w:pos="600"/>
        </w:tabs>
        <w:spacing w:line="440" w:lineRule="exact"/>
        <w:ind w:firstLine="435"/>
        <w:rPr>
          <w:color w:val="333333"/>
          <w:kern w:val="0"/>
          <w:szCs w:val="21"/>
        </w:rPr>
      </w:pPr>
      <w:r>
        <w:rPr>
          <w:color w:val="333333"/>
          <w:kern w:val="0"/>
          <w:szCs w:val="21"/>
        </w:rPr>
        <w:t>8</w:t>
      </w:r>
      <w:r>
        <w:rPr>
          <w:rFonts w:hint="eastAsia"/>
          <w:color w:val="333333"/>
          <w:kern w:val="0"/>
          <w:szCs w:val="21"/>
        </w:rPr>
        <w:t>．</w:t>
      </w:r>
      <w:r>
        <w:rPr>
          <w:color w:val="333333"/>
          <w:kern w:val="0"/>
          <w:szCs w:val="21"/>
        </w:rPr>
        <w:t>3</w:t>
      </w:r>
      <w:r>
        <w:rPr>
          <w:rFonts w:hint="eastAsia"/>
          <w:color w:val="333333"/>
          <w:kern w:val="0"/>
          <w:szCs w:val="21"/>
        </w:rPr>
        <w:t>现代老年社会保障的基本类型</w:t>
      </w:r>
    </w:p>
    <w:p>
      <w:pPr>
        <w:tabs>
          <w:tab w:val="left" w:pos="600"/>
        </w:tabs>
        <w:spacing w:line="440" w:lineRule="exact"/>
        <w:ind w:firstLine="435"/>
        <w:rPr>
          <w:color w:val="333333"/>
          <w:kern w:val="0"/>
          <w:szCs w:val="21"/>
        </w:rPr>
      </w:pPr>
      <w:r>
        <w:rPr>
          <w:color w:val="333333"/>
          <w:kern w:val="0"/>
          <w:szCs w:val="21"/>
        </w:rPr>
        <w:t>8</w:t>
      </w:r>
      <w:r>
        <w:rPr>
          <w:rFonts w:hint="eastAsia"/>
          <w:color w:val="333333"/>
          <w:kern w:val="0"/>
          <w:szCs w:val="21"/>
        </w:rPr>
        <w:t>．</w:t>
      </w:r>
      <w:r>
        <w:rPr>
          <w:color w:val="333333"/>
          <w:kern w:val="0"/>
          <w:szCs w:val="21"/>
        </w:rPr>
        <w:t>4</w:t>
      </w:r>
      <w:r>
        <w:rPr>
          <w:rFonts w:hint="eastAsia"/>
          <w:color w:val="333333"/>
          <w:kern w:val="0"/>
          <w:szCs w:val="21"/>
        </w:rPr>
        <w:t>现代老年社会保障的基本原则与实施方式</w:t>
      </w:r>
    </w:p>
    <w:p>
      <w:pPr>
        <w:tabs>
          <w:tab w:val="left" w:pos="600"/>
        </w:tabs>
        <w:spacing w:line="440" w:lineRule="exact"/>
        <w:ind w:firstLine="435"/>
        <w:rPr>
          <w:color w:val="333333"/>
          <w:kern w:val="0"/>
          <w:szCs w:val="21"/>
        </w:rPr>
      </w:pPr>
      <w:r>
        <w:rPr>
          <w:color w:val="333333"/>
          <w:kern w:val="0"/>
          <w:szCs w:val="21"/>
        </w:rPr>
        <w:t>8</w:t>
      </w:r>
      <w:r>
        <w:rPr>
          <w:rFonts w:hint="eastAsia"/>
          <w:color w:val="333333"/>
          <w:kern w:val="0"/>
          <w:szCs w:val="21"/>
        </w:rPr>
        <w:t>．</w:t>
      </w:r>
      <w:r>
        <w:rPr>
          <w:color w:val="333333"/>
          <w:kern w:val="0"/>
          <w:szCs w:val="21"/>
        </w:rPr>
        <w:t>5</w:t>
      </w:r>
      <w:r>
        <w:rPr>
          <w:rFonts w:hint="eastAsia"/>
          <w:color w:val="333333"/>
          <w:kern w:val="0"/>
          <w:szCs w:val="21"/>
        </w:rPr>
        <w:t>老年健康保障的基本方式</w:t>
      </w:r>
    </w:p>
    <w:p>
      <w:pPr>
        <w:tabs>
          <w:tab w:val="left" w:pos="600"/>
        </w:tabs>
        <w:spacing w:line="440" w:lineRule="exact"/>
        <w:ind w:firstLine="435"/>
        <w:rPr>
          <w:color w:val="333333"/>
          <w:kern w:val="0"/>
          <w:szCs w:val="21"/>
        </w:rPr>
      </w:pPr>
      <w:r>
        <w:rPr>
          <w:color w:val="333333"/>
          <w:kern w:val="0"/>
          <w:szCs w:val="21"/>
        </w:rPr>
        <w:t>8</w:t>
      </w:r>
      <w:r>
        <w:rPr>
          <w:rFonts w:hint="eastAsia"/>
          <w:color w:val="333333"/>
          <w:kern w:val="0"/>
          <w:szCs w:val="21"/>
        </w:rPr>
        <w:t>．</w:t>
      </w:r>
      <w:r>
        <w:rPr>
          <w:color w:val="333333"/>
          <w:kern w:val="0"/>
          <w:szCs w:val="21"/>
        </w:rPr>
        <w:t>6</w:t>
      </w:r>
      <w:r>
        <w:rPr>
          <w:rFonts w:hint="eastAsia"/>
          <w:color w:val="333333"/>
          <w:kern w:val="0"/>
          <w:szCs w:val="21"/>
        </w:rPr>
        <w:t>发达国家老年社会福利的主要内容</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了解社会保障的概念和类型，识记基本原则和实施方式。</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、现代老年社会保障的基本类型</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、现代老年社会保障的基本原则与实施方式</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9</w:t>
      </w:r>
      <w:r>
        <w:rPr>
          <w:rFonts w:hint="eastAsia" w:ascii="宋体" w:hAnsi="宋体"/>
          <w:b/>
          <w:sz w:val="24"/>
        </w:rPr>
        <w:t>章</w:t>
      </w:r>
      <w:r>
        <w:rPr>
          <w:rFonts w:ascii="宋体" w:hAnsi="宋体"/>
          <w:b/>
          <w:sz w:val="24"/>
        </w:rPr>
        <w:t xml:space="preserve"> </w:t>
      </w:r>
      <w:r>
        <w:rPr>
          <w:rFonts w:hint="eastAsia" w:ascii="宋体" w:hAnsi="宋体"/>
          <w:b/>
          <w:sz w:val="24"/>
        </w:rPr>
        <w:t>老年社会保障（下）</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使学生了解我国老年社会保险发展的历史概况、我国老年社会保险存在的问题、解决老年社会保险问题的对策设计。</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9</w:t>
      </w:r>
      <w:r>
        <w:rPr>
          <w:rFonts w:hint="eastAsia"/>
          <w:color w:val="333333"/>
          <w:kern w:val="0"/>
          <w:szCs w:val="21"/>
        </w:rPr>
        <w:t>．</w:t>
      </w:r>
      <w:r>
        <w:rPr>
          <w:color w:val="333333"/>
          <w:kern w:val="0"/>
          <w:szCs w:val="21"/>
        </w:rPr>
        <w:t>1</w:t>
      </w:r>
      <w:r>
        <w:rPr>
          <w:rFonts w:hint="eastAsia"/>
          <w:color w:val="333333"/>
          <w:kern w:val="0"/>
          <w:szCs w:val="21"/>
        </w:rPr>
        <w:t>我国老年社会保险制度的建立及其主要内容</w:t>
      </w:r>
    </w:p>
    <w:p>
      <w:pPr>
        <w:tabs>
          <w:tab w:val="left" w:pos="600"/>
        </w:tabs>
        <w:spacing w:line="440" w:lineRule="exact"/>
        <w:ind w:firstLine="435"/>
        <w:rPr>
          <w:color w:val="333333"/>
          <w:kern w:val="0"/>
          <w:szCs w:val="21"/>
        </w:rPr>
      </w:pPr>
      <w:r>
        <w:rPr>
          <w:color w:val="333333"/>
          <w:kern w:val="0"/>
          <w:szCs w:val="21"/>
        </w:rPr>
        <w:t>9</w:t>
      </w:r>
      <w:r>
        <w:rPr>
          <w:rFonts w:hint="eastAsia"/>
          <w:color w:val="333333"/>
          <w:kern w:val="0"/>
          <w:szCs w:val="21"/>
        </w:rPr>
        <w:t>．</w:t>
      </w:r>
      <w:r>
        <w:rPr>
          <w:color w:val="333333"/>
          <w:kern w:val="0"/>
          <w:szCs w:val="21"/>
        </w:rPr>
        <w:t>2</w:t>
      </w:r>
      <w:r>
        <w:rPr>
          <w:rFonts w:hint="eastAsia"/>
          <w:color w:val="333333"/>
          <w:kern w:val="0"/>
          <w:szCs w:val="21"/>
        </w:rPr>
        <w:t>我国城镇老年社会保险制度的改革与发展</w:t>
      </w:r>
    </w:p>
    <w:p>
      <w:pPr>
        <w:tabs>
          <w:tab w:val="left" w:pos="600"/>
        </w:tabs>
        <w:spacing w:line="440" w:lineRule="exact"/>
        <w:ind w:firstLine="435"/>
        <w:rPr>
          <w:color w:val="333333"/>
          <w:kern w:val="0"/>
          <w:szCs w:val="21"/>
        </w:rPr>
      </w:pPr>
      <w:r>
        <w:rPr>
          <w:color w:val="333333"/>
          <w:kern w:val="0"/>
          <w:szCs w:val="21"/>
        </w:rPr>
        <w:t>9</w:t>
      </w:r>
      <w:r>
        <w:rPr>
          <w:rFonts w:hint="eastAsia"/>
          <w:color w:val="333333"/>
          <w:kern w:val="0"/>
          <w:szCs w:val="21"/>
        </w:rPr>
        <w:t>．</w:t>
      </w:r>
      <w:r>
        <w:rPr>
          <w:color w:val="333333"/>
          <w:kern w:val="0"/>
          <w:szCs w:val="21"/>
        </w:rPr>
        <w:t>3</w:t>
      </w:r>
      <w:r>
        <w:rPr>
          <w:rFonts w:hint="eastAsia"/>
          <w:color w:val="333333"/>
          <w:kern w:val="0"/>
          <w:szCs w:val="21"/>
        </w:rPr>
        <w:t>我国城市老年福利事业</w:t>
      </w:r>
    </w:p>
    <w:p>
      <w:pPr>
        <w:tabs>
          <w:tab w:val="left" w:pos="600"/>
        </w:tabs>
        <w:spacing w:line="440" w:lineRule="exact"/>
        <w:ind w:firstLine="435"/>
        <w:rPr>
          <w:color w:val="333333"/>
          <w:kern w:val="0"/>
          <w:szCs w:val="21"/>
        </w:rPr>
      </w:pPr>
      <w:r>
        <w:rPr>
          <w:color w:val="333333"/>
          <w:kern w:val="0"/>
          <w:szCs w:val="21"/>
        </w:rPr>
        <w:t>9</w:t>
      </w:r>
      <w:r>
        <w:rPr>
          <w:rFonts w:hint="eastAsia"/>
          <w:color w:val="333333"/>
          <w:kern w:val="0"/>
          <w:szCs w:val="21"/>
        </w:rPr>
        <w:t>．</w:t>
      </w:r>
      <w:r>
        <w:rPr>
          <w:color w:val="333333"/>
          <w:kern w:val="0"/>
          <w:szCs w:val="21"/>
        </w:rPr>
        <w:t>4</w:t>
      </w:r>
      <w:r>
        <w:rPr>
          <w:rFonts w:hint="eastAsia"/>
          <w:color w:val="333333"/>
          <w:kern w:val="0"/>
          <w:szCs w:val="21"/>
        </w:rPr>
        <w:t>我国农村老年社会保障</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应用社会保障基本理论和原则，对我国养老保险作出合理化的建议。</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、我国老年社会保险制度的建立及其主要内容</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、我国城镇老年社会保险制度的改革与发展</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10</w:t>
      </w:r>
      <w:r>
        <w:rPr>
          <w:rFonts w:hint="eastAsia" w:ascii="宋体" w:hAnsi="宋体"/>
          <w:b/>
          <w:sz w:val="24"/>
        </w:rPr>
        <w:t>章</w:t>
      </w:r>
      <w:r>
        <w:rPr>
          <w:rFonts w:ascii="宋体" w:hAnsi="宋体"/>
          <w:b/>
          <w:sz w:val="24"/>
        </w:rPr>
        <w:t xml:space="preserve"> </w:t>
      </w:r>
      <w:r>
        <w:rPr>
          <w:rFonts w:hint="eastAsia" w:ascii="宋体" w:hAnsi="宋体"/>
          <w:b/>
          <w:sz w:val="24"/>
        </w:rPr>
        <w:t>失业社会保障</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使学生了解现代失业社会保障制度基本构成、失业保险制度的主要内容、中国的失业社会保障制度。</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color w:val="333333"/>
          <w:kern w:val="0"/>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10</w:t>
      </w:r>
      <w:r>
        <w:rPr>
          <w:rFonts w:hint="eastAsia"/>
          <w:color w:val="333333"/>
          <w:kern w:val="0"/>
          <w:szCs w:val="21"/>
        </w:rPr>
        <w:t>．</w:t>
      </w:r>
      <w:r>
        <w:rPr>
          <w:color w:val="333333"/>
          <w:kern w:val="0"/>
          <w:szCs w:val="21"/>
        </w:rPr>
        <w:t>1</w:t>
      </w:r>
      <w:r>
        <w:rPr>
          <w:rFonts w:hint="eastAsia"/>
          <w:color w:val="333333"/>
          <w:kern w:val="0"/>
          <w:szCs w:val="21"/>
        </w:rPr>
        <w:t>失业保险</w:t>
      </w:r>
    </w:p>
    <w:p>
      <w:pPr>
        <w:tabs>
          <w:tab w:val="left" w:pos="600"/>
        </w:tabs>
        <w:spacing w:line="440" w:lineRule="exact"/>
        <w:ind w:firstLine="435"/>
        <w:rPr>
          <w:color w:val="333333"/>
          <w:kern w:val="0"/>
          <w:szCs w:val="21"/>
        </w:rPr>
      </w:pPr>
      <w:r>
        <w:rPr>
          <w:color w:val="333333"/>
          <w:kern w:val="0"/>
          <w:szCs w:val="21"/>
        </w:rPr>
        <w:t>10</w:t>
      </w:r>
      <w:r>
        <w:rPr>
          <w:rFonts w:hint="eastAsia"/>
          <w:color w:val="333333"/>
          <w:kern w:val="0"/>
          <w:szCs w:val="21"/>
        </w:rPr>
        <w:t>．</w:t>
      </w:r>
      <w:r>
        <w:rPr>
          <w:color w:val="333333"/>
          <w:kern w:val="0"/>
          <w:szCs w:val="21"/>
        </w:rPr>
        <w:t>2</w:t>
      </w:r>
      <w:r>
        <w:rPr>
          <w:rFonts w:hint="eastAsia"/>
          <w:color w:val="333333"/>
          <w:kern w:val="0"/>
          <w:szCs w:val="21"/>
        </w:rPr>
        <w:t>失业预防和就业扶助</w:t>
      </w:r>
    </w:p>
    <w:p>
      <w:pPr>
        <w:tabs>
          <w:tab w:val="left" w:pos="600"/>
        </w:tabs>
        <w:spacing w:line="440" w:lineRule="exact"/>
        <w:ind w:firstLine="435"/>
        <w:rPr>
          <w:color w:val="333333"/>
          <w:kern w:val="0"/>
          <w:szCs w:val="21"/>
        </w:rPr>
      </w:pPr>
      <w:r>
        <w:rPr>
          <w:color w:val="333333"/>
          <w:kern w:val="0"/>
          <w:szCs w:val="21"/>
        </w:rPr>
        <w:t>10</w:t>
      </w:r>
      <w:r>
        <w:rPr>
          <w:rFonts w:hint="eastAsia"/>
          <w:color w:val="333333"/>
          <w:kern w:val="0"/>
          <w:szCs w:val="21"/>
        </w:rPr>
        <w:t>．</w:t>
      </w:r>
      <w:r>
        <w:rPr>
          <w:color w:val="333333"/>
          <w:kern w:val="0"/>
          <w:szCs w:val="21"/>
        </w:rPr>
        <w:t>3</w:t>
      </w:r>
      <w:r>
        <w:rPr>
          <w:rFonts w:hint="eastAsia"/>
          <w:color w:val="333333"/>
          <w:kern w:val="0"/>
          <w:szCs w:val="21"/>
        </w:rPr>
        <w:t>我国的失业社会保障制度</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掌握基本原理，领会我国失业保障制度存在的问题。</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、我国的失业社会保障制度</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11</w:t>
      </w:r>
      <w:r>
        <w:rPr>
          <w:rFonts w:hint="eastAsia" w:ascii="宋体" w:hAnsi="宋体"/>
          <w:b/>
          <w:sz w:val="24"/>
        </w:rPr>
        <w:t>章</w:t>
      </w:r>
      <w:r>
        <w:rPr>
          <w:rFonts w:ascii="宋体" w:hAnsi="宋体"/>
          <w:b/>
          <w:sz w:val="24"/>
        </w:rPr>
        <w:t xml:space="preserve"> </w:t>
      </w:r>
      <w:r>
        <w:rPr>
          <w:rFonts w:hint="eastAsia" w:ascii="宋体" w:hAnsi="宋体"/>
          <w:b/>
          <w:sz w:val="24"/>
        </w:rPr>
        <w:t>医疗社会保障</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医疗社会保险的定义、特征及其产生发展的历史过程；医疗社会保险资金筹集、给付项目、支付方式及费用分担方式；当前国际医疗社会保险制度改革的趋势；我国城镇医疗保险制度的现状、问题及改革的情况。</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11</w:t>
      </w:r>
      <w:r>
        <w:rPr>
          <w:rFonts w:hint="eastAsia"/>
          <w:color w:val="333333"/>
          <w:kern w:val="0"/>
          <w:szCs w:val="21"/>
        </w:rPr>
        <w:t>．</w:t>
      </w:r>
      <w:r>
        <w:rPr>
          <w:color w:val="333333"/>
          <w:kern w:val="0"/>
          <w:szCs w:val="21"/>
        </w:rPr>
        <w:t>1</w:t>
      </w:r>
      <w:r>
        <w:rPr>
          <w:rFonts w:hint="eastAsia"/>
          <w:color w:val="333333"/>
          <w:kern w:val="0"/>
          <w:szCs w:val="21"/>
        </w:rPr>
        <w:t>医疗社会保险及其产生与发展</w:t>
      </w:r>
    </w:p>
    <w:p>
      <w:pPr>
        <w:tabs>
          <w:tab w:val="left" w:pos="600"/>
        </w:tabs>
        <w:spacing w:line="440" w:lineRule="exact"/>
        <w:ind w:firstLine="435"/>
        <w:rPr>
          <w:color w:val="333333"/>
          <w:kern w:val="0"/>
          <w:szCs w:val="21"/>
        </w:rPr>
      </w:pPr>
      <w:r>
        <w:rPr>
          <w:color w:val="333333"/>
          <w:kern w:val="0"/>
          <w:szCs w:val="21"/>
        </w:rPr>
        <w:t>11</w:t>
      </w:r>
      <w:r>
        <w:rPr>
          <w:rFonts w:hint="eastAsia"/>
          <w:color w:val="333333"/>
          <w:kern w:val="0"/>
          <w:szCs w:val="21"/>
        </w:rPr>
        <w:t>．</w:t>
      </w:r>
      <w:r>
        <w:rPr>
          <w:color w:val="333333"/>
          <w:kern w:val="0"/>
          <w:szCs w:val="21"/>
        </w:rPr>
        <w:t>2</w:t>
      </w:r>
      <w:r>
        <w:rPr>
          <w:rFonts w:hint="eastAsia"/>
          <w:color w:val="333333"/>
          <w:kern w:val="0"/>
          <w:szCs w:val="21"/>
        </w:rPr>
        <w:t>医疗社会保险的筹集机制</w:t>
      </w:r>
    </w:p>
    <w:p>
      <w:pPr>
        <w:tabs>
          <w:tab w:val="left" w:pos="600"/>
        </w:tabs>
        <w:spacing w:line="440" w:lineRule="exact"/>
        <w:ind w:firstLine="435"/>
        <w:rPr>
          <w:color w:val="333333"/>
          <w:kern w:val="0"/>
          <w:szCs w:val="21"/>
        </w:rPr>
      </w:pPr>
      <w:r>
        <w:rPr>
          <w:color w:val="333333"/>
          <w:kern w:val="0"/>
          <w:szCs w:val="21"/>
        </w:rPr>
        <w:t>11</w:t>
      </w:r>
      <w:r>
        <w:rPr>
          <w:rFonts w:hint="eastAsia"/>
          <w:color w:val="333333"/>
          <w:kern w:val="0"/>
          <w:szCs w:val="21"/>
        </w:rPr>
        <w:t>．</w:t>
      </w:r>
      <w:r>
        <w:rPr>
          <w:color w:val="333333"/>
          <w:kern w:val="0"/>
          <w:szCs w:val="21"/>
        </w:rPr>
        <w:t>3</w:t>
      </w:r>
      <w:r>
        <w:rPr>
          <w:rFonts w:hint="eastAsia"/>
          <w:color w:val="333333"/>
          <w:kern w:val="0"/>
          <w:szCs w:val="21"/>
        </w:rPr>
        <w:t>医疗社会保险的给付项目</w:t>
      </w:r>
    </w:p>
    <w:p>
      <w:pPr>
        <w:tabs>
          <w:tab w:val="left" w:pos="600"/>
        </w:tabs>
        <w:spacing w:line="440" w:lineRule="exact"/>
        <w:ind w:firstLine="435"/>
        <w:rPr>
          <w:color w:val="333333"/>
          <w:kern w:val="0"/>
          <w:szCs w:val="21"/>
        </w:rPr>
      </w:pPr>
      <w:r>
        <w:rPr>
          <w:color w:val="333333"/>
          <w:kern w:val="0"/>
          <w:szCs w:val="21"/>
        </w:rPr>
        <w:t>11</w:t>
      </w:r>
      <w:r>
        <w:rPr>
          <w:rFonts w:hint="eastAsia"/>
          <w:color w:val="333333"/>
          <w:kern w:val="0"/>
          <w:szCs w:val="21"/>
        </w:rPr>
        <w:t>．</w:t>
      </w:r>
      <w:r>
        <w:rPr>
          <w:color w:val="333333"/>
          <w:kern w:val="0"/>
          <w:szCs w:val="21"/>
        </w:rPr>
        <w:t>4</w:t>
      </w:r>
      <w:r>
        <w:rPr>
          <w:rFonts w:hint="eastAsia"/>
          <w:color w:val="333333"/>
          <w:kern w:val="0"/>
          <w:szCs w:val="21"/>
        </w:rPr>
        <w:t>医疗社会保险的支付方式</w:t>
      </w:r>
    </w:p>
    <w:p>
      <w:pPr>
        <w:tabs>
          <w:tab w:val="left" w:pos="600"/>
        </w:tabs>
        <w:spacing w:line="440" w:lineRule="exact"/>
        <w:ind w:firstLine="435"/>
        <w:rPr>
          <w:color w:val="333333"/>
          <w:kern w:val="0"/>
          <w:szCs w:val="21"/>
        </w:rPr>
      </w:pPr>
      <w:r>
        <w:rPr>
          <w:color w:val="333333"/>
          <w:kern w:val="0"/>
          <w:szCs w:val="21"/>
        </w:rPr>
        <w:t>11</w:t>
      </w:r>
      <w:r>
        <w:rPr>
          <w:rFonts w:hint="eastAsia"/>
          <w:color w:val="333333"/>
          <w:kern w:val="0"/>
          <w:szCs w:val="21"/>
        </w:rPr>
        <w:t>．</w:t>
      </w:r>
      <w:r>
        <w:rPr>
          <w:color w:val="333333"/>
          <w:kern w:val="0"/>
          <w:szCs w:val="21"/>
        </w:rPr>
        <w:t>5</w:t>
      </w:r>
      <w:r>
        <w:rPr>
          <w:rFonts w:hint="eastAsia"/>
          <w:color w:val="333333"/>
          <w:kern w:val="0"/>
          <w:szCs w:val="21"/>
        </w:rPr>
        <w:t>医疗社会保险制度改革的趋势</w:t>
      </w:r>
    </w:p>
    <w:p>
      <w:pPr>
        <w:tabs>
          <w:tab w:val="left" w:pos="600"/>
        </w:tabs>
        <w:spacing w:line="440" w:lineRule="exact"/>
        <w:ind w:firstLine="435"/>
        <w:rPr>
          <w:color w:val="333333"/>
          <w:kern w:val="0"/>
          <w:szCs w:val="21"/>
        </w:rPr>
      </w:pPr>
      <w:r>
        <w:rPr>
          <w:color w:val="333333"/>
          <w:kern w:val="0"/>
          <w:szCs w:val="21"/>
        </w:rPr>
        <w:t>11</w:t>
      </w:r>
      <w:r>
        <w:rPr>
          <w:rFonts w:hint="eastAsia"/>
          <w:color w:val="333333"/>
          <w:kern w:val="0"/>
          <w:szCs w:val="21"/>
        </w:rPr>
        <w:t>．</w:t>
      </w:r>
      <w:r>
        <w:rPr>
          <w:color w:val="333333"/>
          <w:kern w:val="0"/>
          <w:szCs w:val="21"/>
        </w:rPr>
        <w:t>6</w:t>
      </w:r>
      <w:r>
        <w:rPr>
          <w:rFonts w:hint="eastAsia"/>
          <w:color w:val="333333"/>
          <w:kern w:val="0"/>
          <w:szCs w:val="21"/>
        </w:rPr>
        <w:t>我国城镇医疗保险制度及其改革</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掌握基本原理，分析探讨现实问题，对我国现行医疗保障制度改革进行合理化的分析。</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、医疗社会保险制度改革的趋势</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、我国城镇医疗保险制度及其改革</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12</w:t>
      </w:r>
      <w:r>
        <w:rPr>
          <w:rFonts w:hint="eastAsia" w:ascii="宋体" w:hAnsi="宋体"/>
          <w:b/>
          <w:sz w:val="24"/>
        </w:rPr>
        <w:t>章</w:t>
      </w:r>
      <w:r>
        <w:rPr>
          <w:rFonts w:ascii="宋体" w:hAnsi="宋体"/>
          <w:b/>
          <w:sz w:val="24"/>
        </w:rPr>
        <w:t xml:space="preserve"> </w:t>
      </w:r>
      <w:r>
        <w:rPr>
          <w:rFonts w:hint="eastAsia" w:ascii="宋体" w:hAnsi="宋体"/>
          <w:b/>
          <w:sz w:val="24"/>
        </w:rPr>
        <w:t>工伤保险</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使学生了解工伤保险的基本内容、国内外工伤保险的发展历史及前景、我国工伤保险制度。</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12</w:t>
      </w:r>
      <w:r>
        <w:rPr>
          <w:rFonts w:hint="eastAsia"/>
          <w:color w:val="333333"/>
          <w:kern w:val="0"/>
          <w:szCs w:val="21"/>
        </w:rPr>
        <w:t>．</w:t>
      </w:r>
      <w:r>
        <w:rPr>
          <w:color w:val="333333"/>
          <w:kern w:val="0"/>
          <w:szCs w:val="21"/>
        </w:rPr>
        <w:t>1</w:t>
      </w:r>
      <w:r>
        <w:rPr>
          <w:rFonts w:hint="eastAsia"/>
          <w:color w:val="333333"/>
          <w:kern w:val="0"/>
          <w:szCs w:val="21"/>
        </w:rPr>
        <w:t>工伤保险概念及原则</w:t>
      </w:r>
    </w:p>
    <w:p>
      <w:pPr>
        <w:tabs>
          <w:tab w:val="left" w:pos="600"/>
        </w:tabs>
        <w:spacing w:line="440" w:lineRule="exact"/>
        <w:ind w:firstLine="435"/>
        <w:rPr>
          <w:color w:val="333333"/>
          <w:kern w:val="0"/>
          <w:szCs w:val="21"/>
        </w:rPr>
      </w:pPr>
      <w:r>
        <w:rPr>
          <w:color w:val="333333"/>
          <w:kern w:val="0"/>
          <w:szCs w:val="21"/>
        </w:rPr>
        <w:t>12</w:t>
      </w:r>
      <w:r>
        <w:rPr>
          <w:rFonts w:hint="eastAsia"/>
          <w:color w:val="333333"/>
          <w:kern w:val="0"/>
          <w:szCs w:val="21"/>
        </w:rPr>
        <w:t>．</w:t>
      </w:r>
      <w:r>
        <w:rPr>
          <w:color w:val="333333"/>
          <w:kern w:val="0"/>
          <w:szCs w:val="21"/>
        </w:rPr>
        <w:t>2</w:t>
      </w:r>
      <w:r>
        <w:rPr>
          <w:rFonts w:hint="eastAsia"/>
          <w:color w:val="333333"/>
          <w:kern w:val="0"/>
          <w:szCs w:val="21"/>
        </w:rPr>
        <w:t>工伤保险制度的建立与发展</w:t>
      </w:r>
    </w:p>
    <w:p>
      <w:pPr>
        <w:tabs>
          <w:tab w:val="left" w:pos="600"/>
        </w:tabs>
        <w:spacing w:line="440" w:lineRule="exact"/>
        <w:ind w:firstLine="435"/>
        <w:rPr>
          <w:color w:val="333333"/>
          <w:kern w:val="0"/>
          <w:szCs w:val="21"/>
        </w:rPr>
      </w:pPr>
      <w:r>
        <w:rPr>
          <w:color w:val="333333"/>
          <w:kern w:val="0"/>
          <w:szCs w:val="21"/>
        </w:rPr>
        <w:t>12</w:t>
      </w:r>
      <w:r>
        <w:rPr>
          <w:rFonts w:hint="eastAsia"/>
          <w:color w:val="333333"/>
          <w:kern w:val="0"/>
          <w:szCs w:val="21"/>
        </w:rPr>
        <w:t>．</w:t>
      </w:r>
      <w:r>
        <w:rPr>
          <w:color w:val="333333"/>
          <w:kern w:val="0"/>
          <w:szCs w:val="21"/>
        </w:rPr>
        <w:t>3</w:t>
      </w:r>
      <w:r>
        <w:rPr>
          <w:rFonts w:hint="eastAsia"/>
          <w:color w:val="333333"/>
          <w:kern w:val="0"/>
          <w:szCs w:val="21"/>
        </w:rPr>
        <w:t>工伤保险范围</w:t>
      </w:r>
    </w:p>
    <w:p>
      <w:pPr>
        <w:tabs>
          <w:tab w:val="left" w:pos="600"/>
        </w:tabs>
        <w:spacing w:line="440" w:lineRule="exact"/>
        <w:ind w:firstLine="435"/>
        <w:rPr>
          <w:color w:val="333333"/>
          <w:kern w:val="0"/>
          <w:szCs w:val="21"/>
        </w:rPr>
      </w:pPr>
      <w:r>
        <w:rPr>
          <w:color w:val="333333"/>
          <w:kern w:val="0"/>
          <w:szCs w:val="21"/>
        </w:rPr>
        <w:t>12</w:t>
      </w:r>
      <w:r>
        <w:rPr>
          <w:rFonts w:hint="eastAsia"/>
          <w:color w:val="333333"/>
          <w:kern w:val="0"/>
          <w:szCs w:val="21"/>
        </w:rPr>
        <w:t>．</w:t>
      </w:r>
      <w:r>
        <w:rPr>
          <w:color w:val="333333"/>
          <w:kern w:val="0"/>
          <w:szCs w:val="21"/>
        </w:rPr>
        <w:t>4</w:t>
      </w:r>
      <w:r>
        <w:rPr>
          <w:rFonts w:hint="eastAsia"/>
          <w:color w:val="333333"/>
          <w:kern w:val="0"/>
          <w:szCs w:val="21"/>
        </w:rPr>
        <w:t>工伤保险待遇</w:t>
      </w:r>
    </w:p>
    <w:p>
      <w:pPr>
        <w:tabs>
          <w:tab w:val="left" w:pos="600"/>
        </w:tabs>
        <w:spacing w:line="440" w:lineRule="exact"/>
        <w:ind w:firstLine="435"/>
        <w:rPr>
          <w:color w:val="333333"/>
          <w:kern w:val="0"/>
          <w:szCs w:val="21"/>
        </w:rPr>
      </w:pPr>
      <w:r>
        <w:rPr>
          <w:color w:val="333333"/>
          <w:kern w:val="0"/>
          <w:szCs w:val="21"/>
        </w:rPr>
        <w:t>12</w:t>
      </w:r>
      <w:r>
        <w:rPr>
          <w:rFonts w:hint="eastAsia"/>
          <w:color w:val="333333"/>
          <w:kern w:val="0"/>
          <w:szCs w:val="21"/>
        </w:rPr>
        <w:t>．</w:t>
      </w:r>
      <w:r>
        <w:rPr>
          <w:color w:val="333333"/>
          <w:kern w:val="0"/>
          <w:szCs w:val="21"/>
        </w:rPr>
        <w:t>5</w:t>
      </w:r>
      <w:r>
        <w:rPr>
          <w:rFonts w:hint="eastAsia"/>
          <w:color w:val="333333"/>
          <w:kern w:val="0"/>
          <w:szCs w:val="21"/>
        </w:rPr>
        <w:t>工伤保险基金的筹集与管理</w:t>
      </w:r>
    </w:p>
    <w:p>
      <w:pPr>
        <w:tabs>
          <w:tab w:val="left" w:pos="600"/>
        </w:tabs>
        <w:spacing w:line="440" w:lineRule="exact"/>
        <w:ind w:firstLine="435"/>
        <w:rPr>
          <w:color w:val="333333"/>
          <w:kern w:val="0"/>
          <w:szCs w:val="21"/>
        </w:rPr>
      </w:pPr>
      <w:r>
        <w:rPr>
          <w:color w:val="333333"/>
          <w:kern w:val="0"/>
          <w:szCs w:val="21"/>
        </w:rPr>
        <w:t>12</w:t>
      </w:r>
      <w:r>
        <w:rPr>
          <w:rFonts w:hint="eastAsia"/>
          <w:color w:val="333333"/>
          <w:kern w:val="0"/>
          <w:szCs w:val="21"/>
        </w:rPr>
        <w:t>．</w:t>
      </w:r>
      <w:r>
        <w:rPr>
          <w:color w:val="333333"/>
          <w:kern w:val="0"/>
          <w:szCs w:val="21"/>
        </w:rPr>
        <w:t>6</w:t>
      </w:r>
      <w:r>
        <w:rPr>
          <w:rFonts w:hint="eastAsia"/>
          <w:color w:val="333333"/>
          <w:kern w:val="0"/>
          <w:szCs w:val="21"/>
        </w:rPr>
        <w:t>工伤预防与康复</w:t>
      </w:r>
    </w:p>
    <w:p>
      <w:pPr>
        <w:tabs>
          <w:tab w:val="left" w:pos="600"/>
        </w:tabs>
        <w:spacing w:line="440" w:lineRule="exact"/>
        <w:ind w:firstLine="435"/>
        <w:rPr>
          <w:color w:val="333333"/>
          <w:kern w:val="0"/>
          <w:szCs w:val="21"/>
        </w:rPr>
      </w:pPr>
      <w:r>
        <w:rPr>
          <w:color w:val="333333"/>
          <w:kern w:val="0"/>
          <w:szCs w:val="21"/>
        </w:rPr>
        <w:t>12</w:t>
      </w:r>
      <w:r>
        <w:rPr>
          <w:rFonts w:hint="eastAsia"/>
          <w:color w:val="333333"/>
          <w:kern w:val="0"/>
          <w:szCs w:val="21"/>
        </w:rPr>
        <w:t>．</w:t>
      </w:r>
      <w:r>
        <w:rPr>
          <w:color w:val="333333"/>
          <w:kern w:val="0"/>
          <w:szCs w:val="21"/>
        </w:rPr>
        <w:t>7</w:t>
      </w:r>
      <w:r>
        <w:rPr>
          <w:rFonts w:hint="eastAsia"/>
          <w:color w:val="333333"/>
          <w:kern w:val="0"/>
          <w:szCs w:val="21"/>
        </w:rPr>
        <w:t>我国工伤保险制度的发展</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识记工伤保险的范围，理解工伤保险基金的筹集与管理和工伤预防与康复。</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、工伤保险概念及原则</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、工伤保险制度的建立与发展</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13</w:t>
      </w:r>
      <w:r>
        <w:rPr>
          <w:rFonts w:hint="eastAsia" w:ascii="宋体" w:hAnsi="宋体"/>
          <w:b/>
          <w:sz w:val="24"/>
        </w:rPr>
        <w:t>章</w:t>
      </w:r>
      <w:r>
        <w:rPr>
          <w:rFonts w:ascii="宋体" w:hAnsi="宋体"/>
          <w:b/>
          <w:sz w:val="24"/>
        </w:rPr>
        <w:t xml:space="preserve"> </w:t>
      </w:r>
      <w:r>
        <w:rPr>
          <w:rFonts w:hint="eastAsia" w:ascii="宋体" w:hAnsi="宋体"/>
          <w:b/>
          <w:sz w:val="24"/>
        </w:rPr>
        <w:t>妇女儿童社会保障</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使学生了解妇女儿童社会保障的基本内容、妇女儿童社会保障制度的发展、我国妇女儿童社会保障的现状及改革探讨。</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13</w:t>
      </w:r>
      <w:r>
        <w:rPr>
          <w:rFonts w:hint="eastAsia"/>
          <w:color w:val="333333"/>
          <w:kern w:val="0"/>
          <w:szCs w:val="21"/>
        </w:rPr>
        <w:t>．</w:t>
      </w:r>
      <w:r>
        <w:rPr>
          <w:color w:val="333333"/>
          <w:kern w:val="0"/>
          <w:szCs w:val="21"/>
        </w:rPr>
        <w:t>1</w:t>
      </w:r>
      <w:r>
        <w:rPr>
          <w:rFonts w:hint="eastAsia"/>
          <w:color w:val="333333"/>
          <w:kern w:val="0"/>
          <w:szCs w:val="21"/>
        </w:rPr>
        <w:t>妇女儿童社会保障的内容与作用</w:t>
      </w:r>
    </w:p>
    <w:p>
      <w:pPr>
        <w:tabs>
          <w:tab w:val="left" w:pos="600"/>
        </w:tabs>
        <w:spacing w:line="440" w:lineRule="exact"/>
        <w:ind w:firstLine="435"/>
        <w:rPr>
          <w:color w:val="333333"/>
          <w:kern w:val="0"/>
          <w:szCs w:val="21"/>
        </w:rPr>
      </w:pPr>
      <w:r>
        <w:rPr>
          <w:color w:val="333333"/>
          <w:kern w:val="0"/>
          <w:szCs w:val="21"/>
        </w:rPr>
        <w:t>13</w:t>
      </w:r>
      <w:r>
        <w:rPr>
          <w:rFonts w:hint="eastAsia"/>
          <w:color w:val="333333"/>
          <w:kern w:val="0"/>
          <w:szCs w:val="21"/>
        </w:rPr>
        <w:t>．</w:t>
      </w:r>
      <w:r>
        <w:rPr>
          <w:color w:val="333333"/>
          <w:kern w:val="0"/>
          <w:szCs w:val="21"/>
        </w:rPr>
        <w:t>2</w:t>
      </w:r>
      <w:r>
        <w:rPr>
          <w:rFonts w:hint="eastAsia"/>
          <w:color w:val="333333"/>
          <w:kern w:val="0"/>
          <w:szCs w:val="21"/>
        </w:rPr>
        <w:t>妇女儿童社会保障的发展历程</w:t>
      </w:r>
    </w:p>
    <w:p>
      <w:pPr>
        <w:tabs>
          <w:tab w:val="left" w:pos="600"/>
        </w:tabs>
        <w:spacing w:line="440" w:lineRule="exact"/>
        <w:ind w:firstLine="435"/>
        <w:rPr>
          <w:color w:val="333333"/>
          <w:kern w:val="0"/>
          <w:szCs w:val="21"/>
        </w:rPr>
      </w:pPr>
      <w:r>
        <w:rPr>
          <w:color w:val="333333"/>
          <w:kern w:val="0"/>
          <w:szCs w:val="21"/>
        </w:rPr>
        <w:t>13</w:t>
      </w:r>
      <w:r>
        <w:rPr>
          <w:rFonts w:hint="eastAsia"/>
          <w:color w:val="333333"/>
          <w:kern w:val="0"/>
          <w:szCs w:val="21"/>
        </w:rPr>
        <w:t>．</w:t>
      </w:r>
      <w:r>
        <w:rPr>
          <w:color w:val="333333"/>
          <w:kern w:val="0"/>
          <w:szCs w:val="21"/>
        </w:rPr>
        <w:t>3</w:t>
      </w:r>
      <w:r>
        <w:rPr>
          <w:rFonts w:hint="eastAsia"/>
          <w:color w:val="333333"/>
          <w:kern w:val="0"/>
          <w:szCs w:val="21"/>
        </w:rPr>
        <w:t>我国妇女儿童社会保障现行制度及评价</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对本章作一般的了解。</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、妇女儿童社会保障的内容与作用</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、妇女儿童社会保障的发展历程</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14</w:t>
      </w:r>
      <w:r>
        <w:rPr>
          <w:rFonts w:hint="eastAsia" w:ascii="宋体" w:hAnsi="宋体"/>
          <w:b/>
          <w:sz w:val="24"/>
        </w:rPr>
        <w:t>章</w:t>
      </w:r>
      <w:r>
        <w:rPr>
          <w:rFonts w:ascii="宋体" w:hAnsi="宋体"/>
          <w:b/>
          <w:sz w:val="24"/>
        </w:rPr>
        <w:t xml:space="preserve"> </w:t>
      </w:r>
      <w:r>
        <w:rPr>
          <w:rFonts w:hint="eastAsia" w:ascii="宋体" w:hAnsi="宋体"/>
          <w:b/>
          <w:sz w:val="24"/>
        </w:rPr>
        <w:t>职工福利</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使学生了解职工福利的定义与性质、我国职工福利制度的改革与发展、中外职工福利计划的比较。</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14</w:t>
      </w:r>
      <w:r>
        <w:rPr>
          <w:rFonts w:hint="eastAsia"/>
          <w:color w:val="333333"/>
          <w:kern w:val="0"/>
          <w:szCs w:val="21"/>
        </w:rPr>
        <w:t>．</w:t>
      </w:r>
      <w:r>
        <w:rPr>
          <w:color w:val="333333"/>
          <w:kern w:val="0"/>
          <w:szCs w:val="21"/>
        </w:rPr>
        <w:t>1</w:t>
      </w:r>
      <w:r>
        <w:rPr>
          <w:rFonts w:hint="eastAsia"/>
          <w:color w:val="333333"/>
          <w:kern w:val="0"/>
          <w:szCs w:val="21"/>
        </w:rPr>
        <w:t>职工福利的定义及实施原则</w:t>
      </w:r>
    </w:p>
    <w:p>
      <w:pPr>
        <w:tabs>
          <w:tab w:val="left" w:pos="600"/>
        </w:tabs>
        <w:spacing w:line="440" w:lineRule="exact"/>
        <w:ind w:firstLine="435"/>
        <w:rPr>
          <w:color w:val="333333"/>
          <w:kern w:val="0"/>
          <w:szCs w:val="21"/>
        </w:rPr>
      </w:pPr>
      <w:r>
        <w:rPr>
          <w:color w:val="333333"/>
          <w:kern w:val="0"/>
          <w:szCs w:val="21"/>
        </w:rPr>
        <w:t>14</w:t>
      </w:r>
      <w:r>
        <w:rPr>
          <w:rFonts w:hint="eastAsia"/>
          <w:color w:val="333333"/>
          <w:kern w:val="0"/>
          <w:szCs w:val="21"/>
        </w:rPr>
        <w:t>．</w:t>
      </w:r>
      <w:r>
        <w:rPr>
          <w:color w:val="333333"/>
          <w:kern w:val="0"/>
          <w:szCs w:val="21"/>
        </w:rPr>
        <w:t>2</w:t>
      </w:r>
      <w:r>
        <w:rPr>
          <w:rFonts w:hint="eastAsia"/>
          <w:color w:val="333333"/>
          <w:kern w:val="0"/>
          <w:szCs w:val="21"/>
        </w:rPr>
        <w:t>职工福利的形成与发展</w:t>
      </w:r>
    </w:p>
    <w:p>
      <w:pPr>
        <w:tabs>
          <w:tab w:val="left" w:pos="600"/>
        </w:tabs>
        <w:spacing w:line="440" w:lineRule="exact"/>
        <w:ind w:firstLine="435"/>
        <w:rPr>
          <w:color w:val="333333"/>
          <w:kern w:val="0"/>
          <w:szCs w:val="21"/>
        </w:rPr>
      </w:pPr>
      <w:r>
        <w:rPr>
          <w:color w:val="333333"/>
          <w:kern w:val="0"/>
          <w:szCs w:val="21"/>
        </w:rPr>
        <w:t>14</w:t>
      </w:r>
      <w:r>
        <w:rPr>
          <w:rFonts w:hint="eastAsia"/>
          <w:color w:val="333333"/>
          <w:kern w:val="0"/>
          <w:szCs w:val="21"/>
        </w:rPr>
        <w:t>．</w:t>
      </w:r>
      <w:r>
        <w:rPr>
          <w:color w:val="333333"/>
          <w:kern w:val="0"/>
          <w:szCs w:val="21"/>
        </w:rPr>
        <w:t>3</w:t>
      </w:r>
      <w:r>
        <w:rPr>
          <w:rFonts w:hint="eastAsia"/>
          <w:color w:val="333333"/>
          <w:kern w:val="0"/>
          <w:szCs w:val="21"/>
        </w:rPr>
        <w:t>职工福利的内容</w:t>
      </w:r>
    </w:p>
    <w:p>
      <w:pPr>
        <w:tabs>
          <w:tab w:val="left" w:pos="600"/>
        </w:tabs>
        <w:spacing w:line="440" w:lineRule="exact"/>
        <w:ind w:firstLine="435"/>
        <w:rPr>
          <w:color w:val="333333"/>
          <w:kern w:val="0"/>
          <w:szCs w:val="21"/>
        </w:rPr>
      </w:pPr>
      <w:r>
        <w:rPr>
          <w:color w:val="333333"/>
          <w:kern w:val="0"/>
          <w:szCs w:val="21"/>
        </w:rPr>
        <w:t>14</w:t>
      </w:r>
      <w:r>
        <w:rPr>
          <w:rFonts w:hint="eastAsia"/>
          <w:color w:val="333333"/>
          <w:kern w:val="0"/>
          <w:szCs w:val="21"/>
        </w:rPr>
        <w:t>．</w:t>
      </w:r>
      <w:r>
        <w:rPr>
          <w:color w:val="333333"/>
          <w:kern w:val="0"/>
          <w:szCs w:val="21"/>
        </w:rPr>
        <w:t>4</w:t>
      </w:r>
      <w:r>
        <w:rPr>
          <w:rFonts w:hint="eastAsia"/>
          <w:color w:val="333333"/>
          <w:kern w:val="0"/>
          <w:szCs w:val="21"/>
        </w:rPr>
        <w:t>职工福利的资金来源及管理</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识记职工福利的定义与性质，领会我国职工福利制度的改革与发展。</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、职工福利的定义及实施原则</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、职工福利的内容</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15</w:t>
      </w:r>
      <w:r>
        <w:rPr>
          <w:rFonts w:hint="eastAsia" w:ascii="宋体" w:hAnsi="宋体"/>
          <w:b/>
          <w:sz w:val="24"/>
        </w:rPr>
        <w:t>章</w:t>
      </w:r>
      <w:r>
        <w:rPr>
          <w:rFonts w:ascii="宋体" w:hAnsi="宋体"/>
          <w:b/>
          <w:sz w:val="24"/>
        </w:rPr>
        <w:t xml:space="preserve"> </w:t>
      </w:r>
      <w:r>
        <w:rPr>
          <w:rFonts w:hint="eastAsia" w:ascii="宋体" w:hAnsi="宋体"/>
          <w:b/>
          <w:sz w:val="24"/>
        </w:rPr>
        <w:t>住房社会保障</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使学生了解世界各国住房社会保障的主要形式、我国住房社会保障的特点和主要问题、我国住房社会保障的改革。</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15</w:t>
      </w:r>
      <w:r>
        <w:rPr>
          <w:rFonts w:hint="eastAsia"/>
          <w:color w:val="333333"/>
          <w:kern w:val="0"/>
          <w:szCs w:val="21"/>
        </w:rPr>
        <w:t>．</w:t>
      </w:r>
      <w:r>
        <w:rPr>
          <w:color w:val="333333"/>
          <w:kern w:val="0"/>
          <w:szCs w:val="21"/>
        </w:rPr>
        <w:t>1</w:t>
      </w:r>
      <w:r>
        <w:rPr>
          <w:rFonts w:hint="eastAsia"/>
          <w:color w:val="333333"/>
          <w:kern w:val="0"/>
          <w:szCs w:val="21"/>
        </w:rPr>
        <w:t>住房社会保障的形成与发展</w:t>
      </w:r>
    </w:p>
    <w:p>
      <w:pPr>
        <w:tabs>
          <w:tab w:val="left" w:pos="600"/>
        </w:tabs>
        <w:spacing w:line="440" w:lineRule="exact"/>
        <w:ind w:firstLine="435"/>
        <w:rPr>
          <w:color w:val="333333"/>
          <w:kern w:val="0"/>
          <w:szCs w:val="21"/>
        </w:rPr>
      </w:pPr>
      <w:r>
        <w:rPr>
          <w:color w:val="333333"/>
          <w:kern w:val="0"/>
          <w:szCs w:val="21"/>
        </w:rPr>
        <w:t>15</w:t>
      </w:r>
      <w:r>
        <w:rPr>
          <w:rFonts w:hint="eastAsia"/>
          <w:color w:val="333333"/>
          <w:kern w:val="0"/>
          <w:szCs w:val="21"/>
        </w:rPr>
        <w:t>．</w:t>
      </w:r>
      <w:r>
        <w:rPr>
          <w:color w:val="333333"/>
          <w:kern w:val="0"/>
          <w:szCs w:val="21"/>
        </w:rPr>
        <w:t>2</w:t>
      </w:r>
      <w:r>
        <w:rPr>
          <w:rFonts w:hint="eastAsia"/>
          <w:color w:val="333333"/>
          <w:kern w:val="0"/>
          <w:szCs w:val="21"/>
        </w:rPr>
        <w:t>住房社会保障的主要形式</w:t>
      </w:r>
    </w:p>
    <w:p>
      <w:pPr>
        <w:tabs>
          <w:tab w:val="left" w:pos="600"/>
        </w:tabs>
        <w:spacing w:line="440" w:lineRule="exact"/>
        <w:ind w:firstLine="435"/>
        <w:rPr>
          <w:color w:val="333333"/>
          <w:kern w:val="0"/>
          <w:szCs w:val="21"/>
        </w:rPr>
      </w:pPr>
      <w:r>
        <w:rPr>
          <w:color w:val="333333"/>
          <w:kern w:val="0"/>
          <w:szCs w:val="21"/>
        </w:rPr>
        <w:t>15</w:t>
      </w:r>
      <w:r>
        <w:rPr>
          <w:rFonts w:hint="eastAsia"/>
          <w:color w:val="333333"/>
          <w:kern w:val="0"/>
          <w:szCs w:val="21"/>
        </w:rPr>
        <w:t>．</w:t>
      </w:r>
      <w:r>
        <w:rPr>
          <w:color w:val="333333"/>
          <w:kern w:val="0"/>
          <w:szCs w:val="21"/>
        </w:rPr>
        <w:t>3</w:t>
      </w:r>
      <w:r>
        <w:rPr>
          <w:rFonts w:hint="eastAsia"/>
          <w:color w:val="333333"/>
          <w:kern w:val="0"/>
          <w:szCs w:val="21"/>
        </w:rPr>
        <w:t>我国住房社会保障的历史沿革</w:t>
      </w:r>
    </w:p>
    <w:p>
      <w:pPr>
        <w:tabs>
          <w:tab w:val="left" w:pos="600"/>
        </w:tabs>
        <w:spacing w:line="440" w:lineRule="exact"/>
        <w:ind w:firstLine="435"/>
        <w:rPr>
          <w:color w:val="333333"/>
          <w:kern w:val="0"/>
          <w:szCs w:val="21"/>
        </w:rPr>
      </w:pPr>
      <w:r>
        <w:rPr>
          <w:color w:val="333333"/>
          <w:kern w:val="0"/>
          <w:szCs w:val="21"/>
        </w:rPr>
        <w:t>15</w:t>
      </w:r>
      <w:r>
        <w:rPr>
          <w:rFonts w:hint="eastAsia"/>
          <w:color w:val="333333"/>
          <w:kern w:val="0"/>
          <w:szCs w:val="21"/>
        </w:rPr>
        <w:t>．</w:t>
      </w:r>
      <w:r>
        <w:rPr>
          <w:color w:val="333333"/>
          <w:kern w:val="0"/>
          <w:szCs w:val="21"/>
        </w:rPr>
        <w:t>4</w:t>
      </w:r>
      <w:r>
        <w:rPr>
          <w:rFonts w:hint="eastAsia"/>
          <w:color w:val="333333"/>
          <w:kern w:val="0"/>
          <w:szCs w:val="21"/>
        </w:rPr>
        <w:t>我国住房社会保障的改革与发展</w:t>
      </w:r>
    </w:p>
    <w:p>
      <w:pPr>
        <w:tabs>
          <w:tab w:val="left" w:pos="600"/>
        </w:tabs>
        <w:spacing w:line="440" w:lineRule="exact"/>
        <w:ind w:firstLine="435"/>
        <w:rPr>
          <w:color w:val="333333"/>
          <w:kern w:val="0"/>
          <w:szCs w:val="21"/>
        </w:rPr>
      </w:pPr>
      <w:r>
        <w:rPr>
          <w:color w:val="333333"/>
          <w:kern w:val="0"/>
          <w:szCs w:val="21"/>
        </w:rPr>
        <w:t>15</w:t>
      </w:r>
      <w:r>
        <w:rPr>
          <w:rFonts w:hint="eastAsia"/>
          <w:color w:val="333333"/>
          <w:kern w:val="0"/>
          <w:szCs w:val="21"/>
        </w:rPr>
        <w:t>．</w:t>
      </w:r>
      <w:r>
        <w:rPr>
          <w:color w:val="333333"/>
          <w:kern w:val="0"/>
          <w:szCs w:val="21"/>
        </w:rPr>
        <w:t>5</w:t>
      </w:r>
      <w:r>
        <w:rPr>
          <w:rFonts w:hint="eastAsia"/>
          <w:color w:val="333333"/>
          <w:kern w:val="0"/>
          <w:szCs w:val="21"/>
        </w:rPr>
        <w:t>进一步深化我国住房社会保障的主要措施</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对本章作一般的了解。</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、我国住房社会保障的改革与发展</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、进一步深化我国住房社会保障的主要措施</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16</w:t>
      </w:r>
      <w:r>
        <w:rPr>
          <w:rFonts w:hint="eastAsia" w:ascii="宋体" w:hAnsi="宋体"/>
          <w:b/>
          <w:sz w:val="24"/>
        </w:rPr>
        <w:t>章</w:t>
      </w:r>
      <w:r>
        <w:rPr>
          <w:rFonts w:ascii="宋体" w:hAnsi="宋体"/>
          <w:b/>
          <w:sz w:val="24"/>
        </w:rPr>
        <w:t xml:space="preserve"> </w:t>
      </w:r>
      <w:r>
        <w:rPr>
          <w:rFonts w:hint="eastAsia" w:ascii="宋体" w:hAnsi="宋体"/>
          <w:b/>
          <w:sz w:val="24"/>
        </w:rPr>
        <w:t>最低生活保障</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使学生了解最低生活保障制度的原则、最低生活标准的制定、最低生活保障制度资金来源与制度运行、我国城镇最低生活保障制度的现状及进一步完善中的几个问题。</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16</w:t>
      </w:r>
      <w:r>
        <w:rPr>
          <w:rFonts w:hint="eastAsia"/>
          <w:color w:val="333333"/>
          <w:kern w:val="0"/>
          <w:szCs w:val="21"/>
        </w:rPr>
        <w:t>．</w:t>
      </w:r>
      <w:r>
        <w:rPr>
          <w:color w:val="333333"/>
          <w:kern w:val="0"/>
          <w:szCs w:val="21"/>
        </w:rPr>
        <w:t>1</w:t>
      </w:r>
      <w:r>
        <w:rPr>
          <w:rFonts w:hint="eastAsia"/>
          <w:color w:val="333333"/>
          <w:kern w:val="0"/>
          <w:szCs w:val="21"/>
        </w:rPr>
        <w:t>最低生活保障的目标和原则</w:t>
      </w:r>
    </w:p>
    <w:p>
      <w:pPr>
        <w:tabs>
          <w:tab w:val="left" w:pos="600"/>
        </w:tabs>
        <w:spacing w:line="440" w:lineRule="exact"/>
        <w:ind w:firstLine="435"/>
        <w:rPr>
          <w:color w:val="333333"/>
          <w:kern w:val="0"/>
          <w:szCs w:val="21"/>
        </w:rPr>
      </w:pPr>
      <w:r>
        <w:rPr>
          <w:color w:val="333333"/>
          <w:kern w:val="0"/>
          <w:szCs w:val="21"/>
        </w:rPr>
        <w:t>16</w:t>
      </w:r>
      <w:r>
        <w:rPr>
          <w:rFonts w:hint="eastAsia"/>
          <w:color w:val="333333"/>
          <w:kern w:val="0"/>
          <w:szCs w:val="21"/>
        </w:rPr>
        <w:t>．</w:t>
      </w:r>
      <w:r>
        <w:rPr>
          <w:color w:val="333333"/>
          <w:kern w:val="0"/>
          <w:szCs w:val="21"/>
        </w:rPr>
        <w:t>2</w:t>
      </w:r>
      <w:r>
        <w:rPr>
          <w:rFonts w:hint="eastAsia"/>
          <w:color w:val="333333"/>
          <w:kern w:val="0"/>
          <w:szCs w:val="21"/>
        </w:rPr>
        <w:t>最低生活保障标准</w:t>
      </w:r>
    </w:p>
    <w:p>
      <w:pPr>
        <w:tabs>
          <w:tab w:val="left" w:pos="600"/>
        </w:tabs>
        <w:spacing w:line="440" w:lineRule="exact"/>
        <w:ind w:firstLine="435"/>
        <w:rPr>
          <w:color w:val="333333"/>
          <w:kern w:val="0"/>
          <w:szCs w:val="21"/>
        </w:rPr>
      </w:pPr>
      <w:r>
        <w:rPr>
          <w:color w:val="333333"/>
          <w:kern w:val="0"/>
          <w:szCs w:val="21"/>
        </w:rPr>
        <w:t>16</w:t>
      </w:r>
      <w:r>
        <w:rPr>
          <w:rFonts w:hint="eastAsia"/>
          <w:color w:val="333333"/>
          <w:kern w:val="0"/>
          <w:szCs w:val="21"/>
        </w:rPr>
        <w:t>．</w:t>
      </w:r>
      <w:r>
        <w:rPr>
          <w:color w:val="333333"/>
          <w:kern w:val="0"/>
          <w:szCs w:val="21"/>
        </w:rPr>
        <w:t>3</w:t>
      </w:r>
      <w:r>
        <w:rPr>
          <w:rFonts w:hint="eastAsia"/>
          <w:color w:val="333333"/>
          <w:kern w:val="0"/>
          <w:szCs w:val="21"/>
        </w:rPr>
        <w:t>最低生活保障资金来源与制度运行</w:t>
      </w:r>
    </w:p>
    <w:p>
      <w:pPr>
        <w:tabs>
          <w:tab w:val="left" w:pos="600"/>
        </w:tabs>
        <w:spacing w:line="440" w:lineRule="exact"/>
        <w:ind w:firstLine="435"/>
        <w:rPr>
          <w:color w:val="333333"/>
          <w:kern w:val="0"/>
          <w:szCs w:val="21"/>
        </w:rPr>
      </w:pPr>
      <w:r>
        <w:rPr>
          <w:color w:val="333333"/>
          <w:kern w:val="0"/>
          <w:szCs w:val="21"/>
        </w:rPr>
        <w:t>16</w:t>
      </w:r>
      <w:r>
        <w:rPr>
          <w:rFonts w:hint="eastAsia"/>
          <w:color w:val="333333"/>
          <w:kern w:val="0"/>
          <w:szCs w:val="21"/>
        </w:rPr>
        <w:t>．</w:t>
      </w:r>
      <w:r>
        <w:rPr>
          <w:color w:val="333333"/>
          <w:kern w:val="0"/>
          <w:szCs w:val="21"/>
        </w:rPr>
        <w:t>4</w:t>
      </w:r>
      <w:r>
        <w:rPr>
          <w:rFonts w:hint="eastAsia"/>
          <w:color w:val="333333"/>
          <w:kern w:val="0"/>
          <w:szCs w:val="21"/>
        </w:rPr>
        <w:t>我国城镇最低生活保障</w:t>
      </w:r>
    </w:p>
    <w:p>
      <w:pPr>
        <w:tabs>
          <w:tab w:val="left" w:pos="1185"/>
        </w:tabs>
        <w:spacing w:line="440" w:lineRule="exact"/>
        <w:rPr>
          <w:b/>
          <w:szCs w:val="21"/>
        </w:rPr>
      </w:pPr>
      <w:r>
        <w:rPr>
          <w:rFonts w:hint="eastAsia"/>
          <w:b/>
          <w:szCs w:val="21"/>
        </w:rPr>
        <w:t>四、重点难点</w:t>
      </w:r>
    </w:p>
    <w:p>
      <w:pPr>
        <w:tabs>
          <w:tab w:val="left" w:pos="600"/>
        </w:tabs>
        <w:spacing w:line="440" w:lineRule="exact"/>
        <w:ind w:firstLine="435"/>
        <w:rPr>
          <w:color w:val="333333"/>
          <w:kern w:val="0"/>
          <w:szCs w:val="21"/>
        </w:rPr>
      </w:pPr>
      <w:r>
        <w:rPr>
          <w:rFonts w:hint="eastAsia"/>
          <w:color w:val="333333"/>
          <w:kern w:val="0"/>
          <w:szCs w:val="21"/>
        </w:rPr>
        <w:t>识记最低生活保障的目标和原则，领会最低生活保障资金来源与制度运行。</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、最低生活保障的目标和原则</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、最低生活保障标准</w:t>
      </w:r>
    </w:p>
    <w:p>
      <w:pPr>
        <w:tabs>
          <w:tab w:val="left" w:pos="600"/>
        </w:tabs>
        <w:spacing w:line="440" w:lineRule="exact"/>
        <w:ind w:firstLine="435"/>
        <w:rPr>
          <w:color w:val="333333"/>
          <w:kern w:val="0"/>
          <w:szCs w:val="21"/>
        </w:rPr>
      </w:pPr>
    </w:p>
    <w:p>
      <w:pPr>
        <w:tabs>
          <w:tab w:val="left" w:pos="600"/>
        </w:tabs>
        <w:spacing w:line="440" w:lineRule="exact"/>
        <w:ind w:firstLine="31680" w:firstLineChars="100"/>
        <w:jc w:val="center"/>
        <w:rPr>
          <w:rFonts w:ascii="宋体"/>
          <w:b/>
          <w:sz w:val="24"/>
        </w:rPr>
      </w:pPr>
      <w:r>
        <w:rPr>
          <w:rFonts w:hint="eastAsia" w:ascii="宋体" w:hAnsi="宋体"/>
          <w:b/>
          <w:sz w:val="24"/>
        </w:rPr>
        <w:t>第</w:t>
      </w:r>
      <w:r>
        <w:rPr>
          <w:rFonts w:ascii="宋体" w:hAnsi="宋体"/>
          <w:b/>
          <w:sz w:val="24"/>
        </w:rPr>
        <w:t>17</w:t>
      </w:r>
      <w:r>
        <w:rPr>
          <w:rFonts w:hint="eastAsia" w:ascii="宋体" w:hAnsi="宋体"/>
          <w:b/>
          <w:sz w:val="24"/>
        </w:rPr>
        <w:t>章</w:t>
      </w:r>
      <w:r>
        <w:rPr>
          <w:rFonts w:ascii="宋体" w:hAnsi="宋体"/>
          <w:b/>
          <w:sz w:val="24"/>
        </w:rPr>
        <w:t xml:space="preserve"> </w:t>
      </w:r>
      <w:r>
        <w:rPr>
          <w:rFonts w:hint="eastAsia" w:ascii="宋体" w:hAnsi="宋体"/>
          <w:b/>
          <w:sz w:val="24"/>
        </w:rPr>
        <w:t>农村扶贫</w:t>
      </w:r>
    </w:p>
    <w:p>
      <w:pPr>
        <w:spacing w:line="440" w:lineRule="exact"/>
        <w:rPr>
          <w:b/>
          <w:szCs w:val="21"/>
        </w:rPr>
      </w:pPr>
      <w:r>
        <w:rPr>
          <w:rFonts w:hint="eastAsia"/>
          <w:b/>
          <w:szCs w:val="21"/>
        </w:rPr>
        <w:t>一、基本要求</w:t>
      </w:r>
    </w:p>
    <w:p>
      <w:pPr>
        <w:tabs>
          <w:tab w:val="left" w:pos="600"/>
        </w:tabs>
        <w:spacing w:line="440" w:lineRule="exact"/>
        <w:ind w:firstLine="435"/>
        <w:rPr>
          <w:color w:val="333333"/>
          <w:kern w:val="0"/>
          <w:szCs w:val="21"/>
        </w:rPr>
      </w:pPr>
      <w:r>
        <w:rPr>
          <w:rFonts w:hint="eastAsia"/>
          <w:color w:val="333333"/>
          <w:kern w:val="0"/>
          <w:szCs w:val="21"/>
        </w:rPr>
        <w:t>通过本章的</w:t>
      </w:r>
      <w:r>
        <w:rPr>
          <w:rFonts w:hint="eastAsia"/>
          <w:color w:val="333333"/>
          <w:kern w:val="0"/>
          <w:szCs w:val="21"/>
          <w:lang w:eastAsia="zh-CN"/>
        </w:rPr>
        <w:t>学习</w:t>
      </w:r>
      <w:r>
        <w:rPr>
          <w:rFonts w:hint="eastAsia"/>
          <w:color w:val="333333"/>
          <w:kern w:val="0"/>
          <w:szCs w:val="21"/>
        </w:rPr>
        <w:t>使学生了解农村扶贫的含义、我国农村扶贫的战略选择、农村扶贫的方式方法、我国农村扶贫的成就和发展前景展望。</w:t>
      </w:r>
    </w:p>
    <w:p>
      <w:pPr>
        <w:spacing w:line="440" w:lineRule="exact"/>
        <w:rPr>
          <w:b/>
          <w:szCs w:val="21"/>
        </w:rPr>
      </w:pPr>
      <w:r>
        <w:rPr>
          <w:rFonts w:hint="eastAsia"/>
          <w:b/>
          <w:szCs w:val="21"/>
        </w:rPr>
        <w:t>二、授课方法</w:t>
      </w:r>
    </w:p>
    <w:p>
      <w:pPr>
        <w:spacing w:line="440" w:lineRule="exact"/>
        <w:ind w:firstLine="31680" w:firstLineChars="200"/>
        <w:rPr>
          <w:szCs w:val="21"/>
        </w:rPr>
      </w:pPr>
      <w:r>
        <w:rPr>
          <w:rFonts w:hint="eastAsia"/>
          <w:szCs w:val="21"/>
        </w:rPr>
        <w:t>自学。</w:t>
      </w:r>
    </w:p>
    <w:p>
      <w:pPr>
        <w:spacing w:line="440" w:lineRule="exact"/>
        <w:rPr>
          <w:b/>
          <w:szCs w:val="21"/>
        </w:rPr>
      </w:pPr>
      <w:r>
        <w:rPr>
          <w:rFonts w:hint="eastAsia"/>
          <w:b/>
          <w:szCs w:val="21"/>
        </w:rPr>
        <w:t>三、</w:t>
      </w:r>
      <w:r>
        <w:rPr>
          <w:rFonts w:hint="eastAsia"/>
          <w:b/>
          <w:szCs w:val="21"/>
          <w:lang w:eastAsia="zh-CN"/>
        </w:rPr>
        <w:t>学习</w:t>
      </w:r>
      <w:r>
        <w:rPr>
          <w:rFonts w:hint="eastAsia"/>
          <w:b/>
          <w:szCs w:val="21"/>
        </w:rPr>
        <w:t>内容</w:t>
      </w:r>
    </w:p>
    <w:p>
      <w:pPr>
        <w:tabs>
          <w:tab w:val="left" w:pos="600"/>
        </w:tabs>
        <w:spacing w:line="440" w:lineRule="exact"/>
        <w:ind w:firstLine="435"/>
        <w:rPr>
          <w:color w:val="333333"/>
          <w:kern w:val="0"/>
          <w:szCs w:val="21"/>
        </w:rPr>
      </w:pPr>
      <w:r>
        <w:rPr>
          <w:color w:val="333333"/>
          <w:kern w:val="0"/>
          <w:szCs w:val="21"/>
        </w:rPr>
        <w:t>17</w:t>
      </w:r>
      <w:r>
        <w:rPr>
          <w:rFonts w:hint="eastAsia"/>
          <w:color w:val="333333"/>
          <w:kern w:val="0"/>
          <w:szCs w:val="21"/>
        </w:rPr>
        <w:t>．</w:t>
      </w:r>
      <w:r>
        <w:rPr>
          <w:color w:val="333333"/>
          <w:kern w:val="0"/>
          <w:szCs w:val="21"/>
        </w:rPr>
        <w:t>1</w:t>
      </w:r>
      <w:r>
        <w:rPr>
          <w:rFonts w:hint="eastAsia"/>
          <w:color w:val="333333"/>
          <w:kern w:val="0"/>
          <w:szCs w:val="21"/>
        </w:rPr>
        <w:t>农村扶贫的含义及其对象</w:t>
      </w:r>
    </w:p>
    <w:p>
      <w:pPr>
        <w:tabs>
          <w:tab w:val="left" w:pos="600"/>
        </w:tabs>
        <w:spacing w:line="440" w:lineRule="exact"/>
        <w:ind w:firstLine="435"/>
        <w:rPr>
          <w:color w:val="333333"/>
          <w:kern w:val="0"/>
          <w:szCs w:val="21"/>
        </w:rPr>
      </w:pPr>
      <w:r>
        <w:rPr>
          <w:color w:val="333333"/>
          <w:kern w:val="0"/>
          <w:szCs w:val="21"/>
        </w:rPr>
        <w:t>17</w:t>
      </w:r>
      <w:r>
        <w:rPr>
          <w:rFonts w:hint="eastAsia"/>
          <w:color w:val="333333"/>
          <w:kern w:val="0"/>
          <w:szCs w:val="21"/>
        </w:rPr>
        <w:t>．</w:t>
      </w:r>
      <w:r>
        <w:rPr>
          <w:color w:val="333333"/>
          <w:kern w:val="0"/>
          <w:szCs w:val="21"/>
        </w:rPr>
        <w:t>2</w:t>
      </w:r>
      <w:r>
        <w:rPr>
          <w:rFonts w:hint="eastAsia"/>
          <w:color w:val="333333"/>
          <w:kern w:val="0"/>
          <w:szCs w:val="21"/>
        </w:rPr>
        <w:t>农村扶贫战略选择</w:t>
      </w:r>
    </w:p>
    <w:p>
      <w:pPr>
        <w:tabs>
          <w:tab w:val="left" w:pos="600"/>
        </w:tabs>
        <w:spacing w:line="440" w:lineRule="exact"/>
        <w:ind w:firstLine="435"/>
        <w:rPr>
          <w:color w:val="333333"/>
          <w:kern w:val="0"/>
          <w:szCs w:val="21"/>
        </w:rPr>
      </w:pPr>
      <w:r>
        <w:rPr>
          <w:color w:val="333333"/>
          <w:kern w:val="0"/>
          <w:szCs w:val="21"/>
        </w:rPr>
        <w:t>17</w:t>
      </w:r>
      <w:r>
        <w:rPr>
          <w:rFonts w:hint="eastAsia"/>
          <w:color w:val="333333"/>
          <w:kern w:val="0"/>
          <w:szCs w:val="21"/>
        </w:rPr>
        <w:t>．</w:t>
      </w:r>
      <w:r>
        <w:rPr>
          <w:color w:val="333333"/>
          <w:kern w:val="0"/>
          <w:szCs w:val="21"/>
        </w:rPr>
        <w:t>3</w:t>
      </w:r>
      <w:r>
        <w:rPr>
          <w:rFonts w:hint="eastAsia"/>
          <w:color w:val="333333"/>
          <w:kern w:val="0"/>
          <w:szCs w:val="21"/>
        </w:rPr>
        <w:t>农村扶贫的方式和方法</w:t>
      </w:r>
    </w:p>
    <w:p>
      <w:pPr>
        <w:tabs>
          <w:tab w:val="left" w:pos="600"/>
        </w:tabs>
        <w:spacing w:line="440" w:lineRule="exact"/>
        <w:ind w:firstLine="435"/>
        <w:rPr>
          <w:color w:val="333333"/>
          <w:kern w:val="0"/>
          <w:szCs w:val="21"/>
        </w:rPr>
      </w:pPr>
      <w:r>
        <w:rPr>
          <w:color w:val="333333"/>
          <w:kern w:val="0"/>
          <w:szCs w:val="21"/>
        </w:rPr>
        <w:t>17</w:t>
      </w:r>
      <w:r>
        <w:rPr>
          <w:rFonts w:hint="eastAsia"/>
          <w:color w:val="333333"/>
          <w:kern w:val="0"/>
          <w:szCs w:val="21"/>
        </w:rPr>
        <w:t>．</w:t>
      </w:r>
      <w:r>
        <w:rPr>
          <w:color w:val="333333"/>
          <w:kern w:val="0"/>
          <w:szCs w:val="21"/>
        </w:rPr>
        <w:t>4</w:t>
      </w:r>
      <w:r>
        <w:rPr>
          <w:rFonts w:hint="eastAsia"/>
          <w:color w:val="333333"/>
          <w:kern w:val="0"/>
          <w:szCs w:val="21"/>
        </w:rPr>
        <w:t>农村扶贫的资金来源</w:t>
      </w:r>
    </w:p>
    <w:p>
      <w:pPr>
        <w:tabs>
          <w:tab w:val="left" w:pos="600"/>
        </w:tabs>
        <w:spacing w:line="440" w:lineRule="exact"/>
        <w:ind w:firstLine="435"/>
        <w:rPr>
          <w:color w:val="333333"/>
          <w:kern w:val="0"/>
          <w:szCs w:val="21"/>
        </w:rPr>
      </w:pPr>
      <w:r>
        <w:rPr>
          <w:color w:val="333333"/>
          <w:kern w:val="0"/>
          <w:szCs w:val="21"/>
        </w:rPr>
        <w:t>17</w:t>
      </w:r>
      <w:r>
        <w:rPr>
          <w:rFonts w:hint="eastAsia"/>
          <w:color w:val="333333"/>
          <w:kern w:val="0"/>
          <w:szCs w:val="21"/>
        </w:rPr>
        <w:t>．</w:t>
      </w:r>
      <w:r>
        <w:rPr>
          <w:color w:val="333333"/>
          <w:kern w:val="0"/>
          <w:szCs w:val="21"/>
        </w:rPr>
        <w:t>5</w:t>
      </w:r>
      <w:r>
        <w:rPr>
          <w:rFonts w:hint="eastAsia"/>
          <w:color w:val="333333"/>
          <w:kern w:val="0"/>
          <w:szCs w:val="21"/>
        </w:rPr>
        <w:t>我国农村扶贫的成就</w:t>
      </w:r>
    </w:p>
    <w:p>
      <w:pPr>
        <w:tabs>
          <w:tab w:val="left" w:pos="600"/>
        </w:tabs>
        <w:spacing w:line="440" w:lineRule="exact"/>
        <w:ind w:firstLine="435"/>
        <w:rPr>
          <w:color w:val="333333"/>
          <w:kern w:val="0"/>
          <w:szCs w:val="21"/>
        </w:rPr>
      </w:pPr>
      <w:r>
        <w:rPr>
          <w:color w:val="333333"/>
          <w:kern w:val="0"/>
          <w:szCs w:val="21"/>
        </w:rPr>
        <w:t>17</w:t>
      </w:r>
      <w:r>
        <w:rPr>
          <w:rFonts w:hint="eastAsia"/>
          <w:color w:val="333333"/>
          <w:kern w:val="0"/>
          <w:szCs w:val="21"/>
        </w:rPr>
        <w:t>．</w:t>
      </w:r>
      <w:r>
        <w:rPr>
          <w:color w:val="333333"/>
          <w:kern w:val="0"/>
          <w:szCs w:val="21"/>
        </w:rPr>
        <w:t>6</w:t>
      </w:r>
      <w:r>
        <w:rPr>
          <w:rFonts w:hint="eastAsia"/>
          <w:color w:val="333333"/>
          <w:kern w:val="0"/>
          <w:szCs w:val="21"/>
        </w:rPr>
        <w:t>扶贫开发的基本经验和</w:t>
      </w:r>
      <w:r>
        <w:rPr>
          <w:color w:val="333333"/>
          <w:kern w:val="0"/>
          <w:szCs w:val="21"/>
        </w:rPr>
        <w:t>21</w:t>
      </w:r>
      <w:r>
        <w:rPr>
          <w:rFonts w:hint="eastAsia"/>
          <w:color w:val="333333"/>
          <w:kern w:val="0"/>
          <w:szCs w:val="21"/>
        </w:rPr>
        <w:t>世纪扶贫之路的思考</w:t>
      </w:r>
    </w:p>
    <w:p>
      <w:pPr>
        <w:tabs>
          <w:tab w:val="left" w:pos="1185"/>
        </w:tabs>
        <w:spacing w:line="440" w:lineRule="exact"/>
        <w:rPr>
          <w:b/>
          <w:szCs w:val="21"/>
        </w:rPr>
      </w:pPr>
      <w:r>
        <w:rPr>
          <w:rFonts w:hint="eastAsia"/>
          <w:b/>
          <w:szCs w:val="21"/>
        </w:rPr>
        <w:t>四、重点难点</w:t>
      </w:r>
    </w:p>
    <w:p>
      <w:pPr>
        <w:spacing w:line="440" w:lineRule="exact"/>
        <w:ind w:firstLine="31680" w:firstLineChars="147"/>
        <w:rPr>
          <w:color w:val="333333"/>
          <w:kern w:val="0"/>
          <w:szCs w:val="21"/>
        </w:rPr>
      </w:pPr>
      <w:r>
        <w:rPr>
          <w:rFonts w:hint="eastAsia"/>
          <w:color w:val="333333"/>
          <w:kern w:val="0"/>
          <w:szCs w:val="21"/>
        </w:rPr>
        <w:t>掌握农村扶贫的含义、方式和方法，领会农村扶贫的战略选择和基本经验。</w:t>
      </w:r>
    </w:p>
    <w:p>
      <w:pPr>
        <w:spacing w:line="440" w:lineRule="exact"/>
        <w:rPr>
          <w:b/>
          <w:szCs w:val="21"/>
        </w:rPr>
      </w:pPr>
      <w:r>
        <w:rPr>
          <w:rFonts w:hint="eastAsia"/>
          <w:b/>
          <w:szCs w:val="21"/>
        </w:rPr>
        <w:t>五、思考与讨论</w:t>
      </w:r>
    </w:p>
    <w:p>
      <w:pPr>
        <w:tabs>
          <w:tab w:val="left" w:pos="600"/>
        </w:tabs>
        <w:spacing w:line="440" w:lineRule="exact"/>
        <w:ind w:firstLine="435"/>
        <w:rPr>
          <w:color w:val="333333"/>
          <w:kern w:val="0"/>
          <w:szCs w:val="21"/>
        </w:rPr>
      </w:pPr>
      <w:r>
        <w:rPr>
          <w:color w:val="333333"/>
          <w:kern w:val="0"/>
          <w:szCs w:val="21"/>
        </w:rPr>
        <w:t>1</w:t>
      </w:r>
      <w:r>
        <w:rPr>
          <w:rFonts w:hint="eastAsia"/>
          <w:color w:val="333333"/>
          <w:kern w:val="0"/>
          <w:szCs w:val="21"/>
        </w:rPr>
        <w:t>、农村扶贫的含义及其对象</w:t>
      </w:r>
    </w:p>
    <w:p>
      <w:pPr>
        <w:tabs>
          <w:tab w:val="left" w:pos="600"/>
        </w:tabs>
        <w:spacing w:line="440" w:lineRule="exact"/>
        <w:ind w:firstLine="435"/>
        <w:rPr>
          <w:color w:val="333333"/>
          <w:kern w:val="0"/>
          <w:szCs w:val="21"/>
        </w:rPr>
      </w:pPr>
      <w:r>
        <w:rPr>
          <w:color w:val="333333"/>
          <w:kern w:val="0"/>
          <w:szCs w:val="21"/>
        </w:rPr>
        <w:t>2</w:t>
      </w:r>
      <w:r>
        <w:rPr>
          <w:rFonts w:hint="eastAsia"/>
          <w:color w:val="333333"/>
          <w:kern w:val="0"/>
          <w:szCs w:val="21"/>
        </w:rPr>
        <w:t>、农村扶贫战略选择</w:t>
      </w:r>
    </w:p>
    <w:p>
      <w:pPr>
        <w:tabs>
          <w:tab w:val="left" w:pos="600"/>
        </w:tabs>
        <w:spacing w:line="440" w:lineRule="exact"/>
        <w:ind w:firstLine="435"/>
        <w:rPr>
          <w:color w:val="333333"/>
          <w:kern w:val="0"/>
          <w:szCs w:val="21"/>
        </w:rPr>
      </w:pPr>
      <w:r>
        <w:rPr>
          <w:color w:val="333333"/>
          <w:kern w:val="0"/>
          <w:szCs w:val="21"/>
        </w:rPr>
        <w:t>3</w:t>
      </w:r>
      <w:r>
        <w:rPr>
          <w:rFonts w:hint="eastAsia"/>
          <w:color w:val="333333"/>
          <w:kern w:val="0"/>
          <w:szCs w:val="21"/>
        </w:rPr>
        <w:t>、农村扶贫的方式和方法</w:t>
      </w:r>
    </w:p>
    <w:p>
      <w:pPr>
        <w:spacing w:line="440" w:lineRule="exact"/>
        <w:ind w:firstLine="31680" w:firstLineChars="147"/>
        <w:rPr>
          <w:color w:val="333333"/>
          <w:kern w:val="0"/>
          <w:szCs w:val="21"/>
        </w:rPr>
      </w:pPr>
    </w:p>
    <w:p>
      <w:pPr>
        <w:spacing w:line="440" w:lineRule="exact"/>
        <w:ind w:firstLine="31680" w:firstLineChars="150"/>
        <w:rPr>
          <w:rFonts w:ascii="宋体"/>
          <w:szCs w:val="21"/>
        </w:rPr>
      </w:pPr>
    </w:p>
    <w:p>
      <w:pPr>
        <w:rPr>
          <w:rFonts w:ascii="楷体" w:hAnsi="楷体" w:eastAsia="楷体" w:cs="宋体"/>
        </w:rPr>
      </w:pPr>
    </w:p>
    <w:sectPr>
      <w:footerReference r:id="rId4" w:type="default"/>
      <w:footerReference r:id="rId5" w:type="even"/>
      <w:pgSz w:w="11906" w:h="16838"/>
      <w:pgMar w:top="1440" w:right="1134"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楷体">
    <w:altName w:val="新宋体"/>
    <w:panose1 w:val="00000000000000000000"/>
    <w:charset w:val="86"/>
    <w:family w:val="auto"/>
    <w:pitch w:val="default"/>
    <w:sig w:usb0="00000001" w:usb1="080E0000" w:usb2="00000010" w:usb3="00000000" w:csb0="00040000" w:csb1="00000000"/>
  </w:font>
  <w:font w:name="Bookshelf Symbol 7">
    <w:panose1 w:val="05010101010101010101"/>
    <w:charset w:val="00"/>
    <w:family w:val="auto"/>
    <w:pitch w:val="default"/>
    <w:sig w:usb0="00000000" w:usb1="00000000" w:usb2="00000000" w:usb3="00000000" w:csb0="80000000" w:csb1="00000000"/>
  </w:font>
  <w:font w:name="新宋体">
    <w:panose1 w:val="02010609030101010101"/>
    <w:charset w:val="86"/>
    <w:family w:val="auto"/>
    <w:pitch w:val="default"/>
    <w:sig w:usb0="00000003" w:usb1="080E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1546736">
    <w:nsid w:val="54227E70"/>
    <w:multiLevelType w:val="singleLevel"/>
    <w:tmpl w:val="54227E70"/>
    <w:lvl w:ilvl="0" w:tentative="1">
      <w:start w:val="5"/>
      <w:numFmt w:val="chineseCounting"/>
      <w:suff w:val="nothing"/>
      <w:lvlText w:val="%1、"/>
      <w:lvlJc w:val="left"/>
      <w:rPr>
        <w:rFonts w:cs="Times New Roman"/>
      </w:rPr>
    </w:lvl>
  </w:abstractNum>
  <w:abstractNum w:abstractNumId="1411546686">
    <w:nsid w:val="54227E3E"/>
    <w:multiLevelType w:val="singleLevel"/>
    <w:tmpl w:val="54227E3E"/>
    <w:lvl w:ilvl="0" w:tentative="1">
      <w:start w:val="5"/>
      <w:numFmt w:val="chineseCounting"/>
      <w:suff w:val="nothing"/>
      <w:lvlText w:val="%1、"/>
      <w:lvlJc w:val="left"/>
      <w:rPr>
        <w:rFonts w:cs="Times New Roman"/>
      </w:rPr>
    </w:lvl>
  </w:abstractNum>
  <w:num w:numId="1">
    <w:abstractNumId w:val="1411546686"/>
  </w:num>
  <w:num w:numId="2">
    <w:abstractNumId w:val="14115467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B0FCB"/>
    <w:rsid w:val="002062A1"/>
    <w:rsid w:val="00456F35"/>
    <w:rsid w:val="004A2865"/>
    <w:rsid w:val="004D13FB"/>
    <w:rsid w:val="004F62B9"/>
    <w:rsid w:val="0063232F"/>
    <w:rsid w:val="00656D37"/>
    <w:rsid w:val="00667D55"/>
    <w:rsid w:val="006A235B"/>
    <w:rsid w:val="00777819"/>
    <w:rsid w:val="007C651A"/>
    <w:rsid w:val="008E1795"/>
    <w:rsid w:val="00B726AA"/>
    <w:rsid w:val="00BE4949"/>
    <w:rsid w:val="00C10F9E"/>
    <w:rsid w:val="00CB0FCB"/>
    <w:rsid w:val="00D07917"/>
    <w:rsid w:val="00D6136F"/>
    <w:rsid w:val="00DF575D"/>
    <w:rsid w:val="00E823E7"/>
    <w:rsid w:val="00EF470B"/>
    <w:rsid w:val="01731A26"/>
    <w:rsid w:val="1C8F02A0"/>
    <w:rsid w:val="227F34DF"/>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0"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footer"/>
    <w:basedOn w:val="1"/>
    <w:link w:val="9"/>
    <w:semiHidden/>
    <w:uiPriority w:val="99"/>
    <w:pPr>
      <w:tabs>
        <w:tab w:val="center" w:pos="4153"/>
        <w:tab w:val="right" w:pos="8306"/>
      </w:tabs>
      <w:snapToGrid w:val="0"/>
      <w:jc w:val="left"/>
    </w:pPr>
    <w:rPr>
      <w:sz w:val="18"/>
      <w:szCs w:val="18"/>
    </w:rPr>
  </w:style>
  <w:style w:type="paragraph" w:styleId="3">
    <w:name w:val="header"/>
    <w:basedOn w:val="1"/>
    <w:link w:val="10"/>
    <w:semiHidden/>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99"/>
    <w:rPr>
      <w:rFonts w:cs="Times New Roman"/>
      <w:b/>
      <w:bCs/>
    </w:rPr>
  </w:style>
  <w:style w:type="character" w:styleId="6">
    <w:name w:val="page number"/>
    <w:basedOn w:val="4"/>
    <w:semiHidden/>
    <w:uiPriority w:val="99"/>
    <w:rPr>
      <w:rFonts w:cs="Times New Roman"/>
    </w:rPr>
  </w:style>
  <w:style w:type="paragraph" w:customStyle="1" w:styleId="8">
    <w:name w:val="List Paragraph1"/>
    <w:basedOn w:val="1"/>
    <w:uiPriority w:val="99"/>
    <w:pPr>
      <w:ind w:firstLine="420" w:firstLineChars="200"/>
    </w:pPr>
  </w:style>
  <w:style w:type="character" w:customStyle="1" w:styleId="9">
    <w:name w:val="Footer Char"/>
    <w:basedOn w:val="4"/>
    <w:link w:val="2"/>
    <w:semiHidden/>
    <w:locked/>
    <w:uiPriority w:val="99"/>
    <w:rPr>
      <w:rFonts w:ascii="Times New Roman" w:hAnsi="Times New Roman" w:eastAsia="宋体" w:cs="Times New Roman"/>
      <w:sz w:val="18"/>
      <w:szCs w:val="18"/>
    </w:rPr>
  </w:style>
  <w:style w:type="character" w:customStyle="1" w:styleId="10">
    <w:name w:val="Header Char"/>
    <w:basedOn w:val="4"/>
    <w:link w:val="3"/>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12</Pages>
  <Words>858</Words>
  <Characters>4897</Characters>
  <Lines>0</Lines>
  <Paragraphs>0</Paragraphs>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2014-09-28T08:17:00Z</dcterms:created>
  <dc:creator>Sky123.Org</dc:creator>
  <cp:lastModifiedBy>Administrator</cp:lastModifiedBy>
  <cp:lastPrinted>2014-09-22T01:57:00Z</cp:lastPrinted>
  <dcterms:modified xsi:type="dcterms:W3CDTF">2014-12-09T09:23:28Z</dcterms:modified>
  <dc:title>《社会保障学》课程教学大纲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